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4CD" w:rsidRDefault="00844EDD" w:rsidP="00844EDD">
      <w:pPr>
        <w:jc w:val="center"/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04520" cy="731520"/>
            <wp:effectExtent l="19050" t="0" r="5080" b="0"/>
            <wp:docPr id="1" name="Рисунок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EDD" w:rsidRPr="00100C12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caps/>
          <w:sz w:val="32"/>
          <w:szCs w:val="24"/>
          <w:lang w:eastAsia="ru-RU"/>
        </w:rPr>
      </w:pPr>
      <w:r w:rsidRPr="00100C12">
        <w:rPr>
          <w:rFonts w:ascii="Times New Roman" w:eastAsia="Times New Roman" w:hAnsi="Times New Roman"/>
          <w:b/>
          <w:bCs/>
          <w:caps/>
          <w:sz w:val="32"/>
          <w:szCs w:val="24"/>
          <w:lang w:eastAsia="ru-RU"/>
        </w:rPr>
        <w:t>СОВЕТ депутатов советского района</w:t>
      </w:r>
      <w:r w:rsidRPr="00100C12">
        <w:rPr>
          <w:rFonts w:ascii="Times New Roman" w:eastAsia="Times New Roman" w:hAnsi="Times New Roman"/>
          <w:b/>
          <w:bCs/>
          <w:caps/>
          <w:sz w:val="32"/>
          <w:szCs w:val="24"/>
          <w:lang w:eastAsia="ru-RU"/>
        </w:rPr>
        <w:br/>
      </w:r>
      <w:r w:rsidRPr="00100C1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первого созыва</w:t>
      </w:r>
    </w:p>
    <w:p w:rsidR="00844EDD" w:rsidRPr="00100C12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sz w:val="6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87"/>
      </w:tblGrid>
      <w:tr w:rsidR="00844EDD" w:rsidRPr="00100C12" w:rsidTr="00844EDD">
        <w:trPr>
          <w:jc w:val="center"/>
        </w:trPr>
        <w:tc>
          <w:tcPr>
            <w:tcW w:w="928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844EDD" w:rsidRPr="00100C12" w:rsidRDefault="00844EDD" w:rsidP="00844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aps/>
                <w:sz w:val="6"/>
                <w:szCs w:val="24"/>
                <w:lang w:eastAsia="ru-RU"/>
              </w:rPr>
            </w:pPr>
          </w:p>
        </w:tc>
      </w:tr>
    </w:tbl>
    <w:p w:rsidR="00844EDD" w:rsidRPr="006300F3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100C12">
        <w:rPr>
          <w:rFonts w:ascii="Times New Roman" w:eastAsia="Times New Roman" w:hAnsi="Times New Roman"/>
          <w:lang w:eastAsia="ru-RU"/>
        </w:rPr>
        <w:t xml:space="preserve">454091, г. Челябинск, ул. Орджоникидзе 27А. </w:t>
      </w:r>
      <w:r w:rsidRPr="006300F3">
        <w:rPr>
          <w:rFonts w:ascii="Times New Roman" w:eastAsia="Times New Roman" w:hAnsi="Times New Roman"/>
          <w:lang w:eastAsia="ru-RU"/>
        </w:rPr>
        <w:t xml:space="preserve">(351) 237-98-82. </w:t>
      </w:r>
      <w:r w:rsidRPr="00100C12">
        <w:rPr>
          <w:rFonts w:ascii="Times New Roman" w:eastAsia="Times New Roman" w:hAnsi="Times New Roman"/>
          <w:lang w:val="en-US" w:eastAsia="ru-RU"/>
        </w:rPr>
        <w:t>E</w:t>
      </w:r>
      <w:r w:rsidRPr="006300F3">
        <w:rPr>
          <w:rFonts w:ascii="Times New Roman" w:eastAsia="Times New Roman" w:hAnsi="Times New Roman"/>
          <w:lang w:eastAsia="ru-RU"/>
        </w:rPr>
        <w:t>-</w:t>
      </w:r>
      <w:r w:rsidRPr="00100C12">
        <w:rPr>
          <w:rFonts w:ascii="Times New Roman" w:eastAsia="Times New Roman" w:hAnsi="Times New Roman"/>
          <w:lang w:val="en-US" w:eastAsia="ru-RU"/>
        </w:rPr>
        <w:t>mail</w:t>
      </w:r>
      <w:r w:rsidRPr="006300F3">
        <w:rPr>
          <w:rFonts w:ascii="Times New Roman" w:eastAsia="Times New Roman" w:hAnsi="Times New Roman"/>
          <w:lang w:eastAsia="ru-RU"/>
        </w:rPr>
        <w:t xml:space="preserve">: </w:t>
      </w:r>
      <w:r w:rsidRPr="00100C12">
        <w:rPr>
          <w:rFonts w:ascii="Times New Roman" w:eastAsia="Times New Roman" w:hAnsi="Times New Roman"/>
          <w:lang w:val="en-US" w:eastAsia="ru-RU"/>
        </w:rPr>
        <w:t>sovsovet</w:t>
      </w:r>
      <w:r w:rsidRPr="006300F3">
        <w:rPr>
          <w:rFonts w:ascii="Times New Roman" w:eastAsia="Times New Roman" w:hAnsi="Times New Roman"/>
          <w:lang w:eastAsia="ru-RU"/>
        </w:rPr>
        <w:t>@</w:t>
      </w:r>
      <w:r w:rsidRPr="00100C12">
        <w:rPr>
          <w:rFonts w:ascii="Times New Roman" w:eastAsia="Times New Roman" w:hAnsi="Times New Roman"/>
          <w:lang w:val="en-US" w:eastAsia="ru-RU"/>
        </w:rPr>
        <w:t>mail</w:t>
      </w:r>
      <w:r w:rsidRPr="006300F3">
        <w:rPr>
          <w:rFonts w:ascii="Times New Roman" w:eastAsia="Times New Roman" w:hAnsi="Times New Roman"/>
          <w:lang w:eastAsia="ru-RU"/>
        </w:rPr>
        <w:t>.</w:t>
      </w:r>
      <w:r w:rsidRPr="00100C12">
        <w:rPr>
          <w:rFonts w:ascii="Times New Roman" w:eastAsia="Times New Roman" w:hAnsi="Times New Roman"/>
          <w:lang w:val="en-US" w:eastAsia="ru-RU"/>
        </w:rPr>
        <w:t>ru</w:t>
      </w:r>
    </w:p>
    <w:p w:rsidR="00844EDD" w:rsidRPr="006300F3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sz w:val="12"/>
          <w:szCs w:val="24"/>
          <w:lang w:eastAsia="ru-RU"/>
        </w:rPr>
      </w:pPr>
    </w:p>
    <w:p w:rsidR="00844EDD" w:rsidRPr="006300F3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sz w:val="12"/>
          <w:szCs w:val="24"/>
          <w:lang w:eastAsia="ru-RU"/>
        </w:rPr>
      </w:pPr>
    </w:p>
    <w:p w:rsidR="00844EDD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00C12">
        <w:rPr>
          <w:rFonts w:ascii="Times New Roman" w:eastAsia="Times New Roman" w:hAnsi="Times New Roman"/>
          <w:b/>
          <w:sz w:val="24"/>
          <w:szCs w:val="24"/>
          <w:lang w:eastAsia="ru-RU"/>
        </w:rPr>
        <w:t>Р Е Ш Е Н И Е</w:t>
      </w:r>
    </w:p>
    <w:p w:rsidR="00844EDD" w:rsidRDefault="00844EDD" w:rsidP="00844ED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2B1050"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.12.201</w:t>
      </w:r>
      <w:r w:rsidR="002B1050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№ </w:t>
      </w:r>
      <w:r w:rsidR="002B1050">
        <w:rPr>
          <w:rFonts w:ascii="Times New Roman" w:eastAsia="Times New Roman" w:hAnsi="Times New Roman"/>
          <w:sz w:val="24"/>
          <w:szCs w:val="24"/>
          <w:lang w:eastAsia="ru-RU"/>
        </w:rPr>
        <w:t>39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r w:rsidR="003C0C05">
        <w:rPr>
          <w:rFonts w:ascii="Times New Roman" w:eastAsia="Times New Roman" w:hAnsi="Times New Roman"/>
          <w:sz w:val="24"/>
          <w:szCs w:val="24"/>
          <w:lang w:eastAsia="ru-RU"/>
        </w:rPr>
        <w:t>3</w:t>
      </w:r>
    </w:p>
    <w:p w:rsidR="00693513" w:rsidRDefault="00693513" w:rsidP="000432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3C0C05" w:rsidRDefault="003C0C05" w:rsidP="00844ED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</w:tblGrid>
      <w:tr w:rsidR="003C0C05" w:rsidTr="003C0C05">
        <w:tc>
          <w:tcPr>
            <w:tcW w:w="4928" w:type="dxa"/>
          </w:tcPr>
          <w:p w:rsidR="003C0C05" w:rsidRPr="00305390" w:rsidRDefault="00305390" w:rsidP="00C661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390">
              <w:rPr>
                <w:rFonts w:ascii="Times New Roman" w:hAnsi="Times New Roman" w:cs="Times New Roman"/>
                <w:bCs/>
                <w:sz w:val="24"/>
                <w:szCs w:val="24"/>
              </w:rPr>
              <w:t>«О внесении изменений в решение Совета депутатов Советского района от 21.12.2016 № 28/5 «О бюджете Советского внутригородского района Челябинского городского округа с внутригородским делением на 2017 год и на плановый период 2018-2019 годов»</w:t>
            </w:r>
          </w:p>
        </w:tc>
      </w:tr>
    </w:tbl>
    <w:p w:rsidR="003C0C05" w:rsidRDefault="003C0C05" w:rsidP="003C0C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0C05" w:rsidRDefault="003C0C05" w:rsidP="00844ED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60145" w:rsidRPr="00CA5887" w:rsidRDefault="00160145" w:rsidP="00160145">
      <w:pPr>
        <w:tabs>
          <w:tab w:val="left" w:pos="709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CA5887">
        <w:rPr>
          <w:rFonts w:ascii="Times New Roman" w:hAnsi="Times New Roman"/>
          <w:sz w:val="24"/>
          <w:szCs w:val="24"/>
        </w:rPr>
        <w:t>В соответствии с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решением Совета депутатов Советского района от 25.11.2015 № 16/7 «Об утверждении Положения о бюджетном процессе в Советском районе города Челябинска», руководствуясь Уставом Советского района города Челябинска</w:t>
      </w:r>
    </w:p>
    <w:p w:rsidR="00844EDD" w:rsidRDefault="00844EDD" w:rsidP="00844E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44EDD" w:rsidRPr="00203A5C" w:rsidRDefault="00844EDD" w:rsidP="00203A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3A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 депутатов</w:t>
      </w:r>
      <w:r w:rsidRPr="00203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3A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Советского</w:t>
      </w:r>
      <w:r w:rsidRPr="00203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3A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района первого созыва</w:t>
      </w:r>
    </w:p>
    <w:p w:rsidR="00844EDD" w:rsidRPr="00203A5C" w:rsidRDefault="00844EDD" w:rsidP="00203A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3A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 Е Ш А Е Т:</w:t>
      </w:r>
    </w:p>
    <w:p w:rsidR="00844EDD" w:rsidRPr="00203A5C" w:rsidRDefault="00844EDD" w:rsidP="00203A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03A5C" w:rsidRPr="00203A5C" w:rsidRDefault="00203A5C" w:rsidP="00203A5C">
      <w:pPr>
        <w:tabs>
          <w:tab w:val="left" w:pos="709"/>
        </w:tabs>
        <w:spacing w:before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3A5C">
        <w:rPr>
          <w:rFonts w:ascii="Times New Roman" w:hAnsi="Times New Roman" w:cs="Times New Roman"/>
          <w:sz w:val="24"/>
          <w:szCs w:val="24"/>
        </w:rPr>
        <w:t>1. Внести в решение Совета депутатов Советского района от 21.12.2016                          № 28/5 «О бюджете Советского внутригородского района Челябинского городского округа с внутригородским делением на 2017 год и на плановый период 2018-2019 годов» следующие изменения:</w:t>
      </w:r>
    </w:p>
    <w:p w:rsidR="00203A5C" w:rsidRPr="00203A5C" w:rsidRDefault="00203A5C" w:rsidP="00203A5C">
      <w:pPr>
        <w:tabs>
          <w:tab w:val="left" w:pos="709"/>
        </w:tabs>
        <w:spacing w:before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3A5C">
        <w:rPr>
          <w:rFonts w:ascii="Times New Roman" w:hAnsi="Times New Roman" w:cs="Times New Roman"/>
          <w:sz w:val="24"/>
          <w:szCs w:val="24"/>
        </w:rPr>
        <w:t>1) пункт 1 решения изложить в следующей редакции:</w:t>
      </w:r>
    </w:p>
    <w:p w:rsidR="00203A5C" w:rsidRPr="00203A5C" w:rsidRDefault="00203A5C" w:rsidP="00203A5C">
      <w:pPr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3A5C">
        <w:rPr>
          <w:rFonts w:ascii="Times New Roman" w:hAnsi="Times New Roman" w:cs="Times New Roman"/>
          <w:sz w:val="24"/>
          <w:szCs w:val="24"/>
        </w:rPr>
        <w:t>«1. Утвердить основные характеристики бюджета Советского внутригородского района Челябинского городского округа с внутригородским делением на 2017 год:</w:t>
      </w:r>
    </w:p>
    <w:p w:rsidR="00203A5C" w:rsidRPr="00203A5C" w:rsidRDefault="00203A5C" w:rsidP="00203A5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3A5C">
        <w:rPr>
          <w:rFonts w:ascii="Times New Roman" w:hAnsi="Times New Roman" w:cs="Times New Roman"/>
          <w:sz w:val="24"/>
          <w:szCs w:val="24"/>
        </w:rPr>
        <w:t>1) прогнозируемый общий объем доходов в сумме 73 777,6 тыс. рублей, в том числе безвозмездные поступления от других бюджетов бюджетной системы Российской Федерации в сумме 51 369,6 тыс. рублей, из них дотация на выравнивание бюджетной обеспеченности в сумме 44 869,6 тыс. рублей, дотация на поддержку мер по обеспечению сбалансированности бюджетов в сумме 6 500,0 тыс. рублей;</w:t>
      </w:r>
    </w:p>
    <w:p w:rsidR="00203A5C" w:rsidRPr="00203A5C" w:rsidRDefault="00203A5C" w:rsidP="00203A5C">
      <w:pPr>
        <w:tabs>
          <w:tab w:val="left" w:pos="709"/>
          <w:tab w:val="left" w:pos="7613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3A5C">
        <w:rPr>
          <w:rFonts w:ascii="Times New Roman" w:hAnsi="Times New Roman" w:cs="Times New Roman"/>
          <w:sz w:val="24"/>
          <w:szCs w:val="24"/>
        </w:rPr>
        <w:t>2) общий объем расходов в сумме 81 010,1 тыс. рублей;</w:t>
      </w:r>
      <w:r w:rsidRPr="00203A5C">
        <w:rPr>
          <w:rFonts w:ascii="Times New Roman" w:hAnsi="Times New Roman" w:cs="Times New Roman"/>
          <w:sz w:val="24"/>
          <w:szCs w:val="24"/>
        </w:rPr>
        <w:tab/>
      </w:r>
    </w:p>
    <w:p w:rsidR="00203A5C" w:rsidRPr="00203A5C" w:rsidRDefault="00203A5C" w:rsidP="00203A5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3A5C">
        <w:rPr>
          <w:rFonts w:ascii="Times New Roman" w:hAnsi="Times New Roman" w:cs="Times New Roman"/>
          <w:sz w:val="24"/>
          <w:szCs w:val="24"/>
        </w:rPr>
        <w:t>3) размер дефицита бюджета в сумме 7 232,5 тыс. рублей.»;</w:t>
      </w:r>
    </w:p>
    <w:p w:rsidR="00203A5C" w:rsidRPr="00203A5C" w:rsidRDefault="00203A5C" w:rsidP="00203A5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3A5C">
        <w:rPr>
          <w:rFonts w:ascii="Times New Roman" w:hAnsi="Times New Roman" w:cs="Times New Roman"/>
          <w:sz w:val="24"/>
          <w:szCs w:val="24"/>
        </w:rPr>
        <w:lastRenderedPageBreak/>
        <w:t>2) приложение 6 «Объем поступлений доходов в бюджет Советского  внутригородского района Челябинского городского округа с внутригородским делением по кодам видов (подвидов) доходов на 2017 год» к решению изложить в новой редакции согласно приложению 1 к настоящему решению;</w:t>
      </w:r>
    </w:p>
    <w:p w:rsidR="00203A5C" w:rsidRPr="00203A5C" w:rsidRDefault="00203A5C" w:rsidP="00203A5C">
      <w:pPr>
        <w:tabs>
          <w:tab w:val="left" w:pos="709"/>
          <w:tab w:val="center" w:pos="4819"/>
        </w:tabs>
        <w:spacing w:before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3A5C">
        <w:rPr>
          <w:rFonts w:ascii="Times New Roman" w:hAnsi="Times New Roman" w:cs="Times New Roman"/>
          <w:sz w:val="24"/>
          <w:szCs w:val="24"/>
        </w:rPr>
        <w:tab/>
        <w:t>3) приложение 8 «Распределение бюджетных ассигнований по целевым статьям (муниципальным программам Советского внутригородского района Челябинского городского округа с внутригородским делением и непрограммным направлениям деятельности), группам видов расходов, разделам и подразделам классификации расходов бюджетов на 2017 год» к решению изложить в новой редакции согласно приложению 2 к настоящему решению;</w:t>
      </w:r>
    </w:p>
    <w:p w:rsidR="00203A5C" w:rsidRPr="00203A5C" w:rsidRDefault="00203A5C" w:rsidP="00203A5C">
      <w:pPr>
        <w:tabs>
          <w:tab w:val="left" w:pos="709"/>
          <w:tab w:val="center" w:pos="4819"/>
        </w:tabs>
        <w:spacing w:before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3A5C">
        <w:rPr>
          <w:rFonts w:ascii="Times New Roman" w:hAnsi="Times New Roman" w:cs="Times New Roman"/>
          <w:sz w:val="24"/>
          <w:szCs w:val="24"/>
        </w:rPr>
        <w:t>4) приложение 10 «Ведомственная структура расходов бюджета Советского  внутригородского района Челябинского городского округа с внутригородским делением на 2017 год» к решению изложить в новой редакции согласно    приложению 3 к настоящему решению.</w:t>
      </w:r>
    </w:p>
    <w:p w:rsidR="00203A5C" w:rsidRPr="00203A5C" w:rsidRDefault="00203A5C" w:rsidP="00203A5C">
      <w:pPr>
        <w:autoSpaceDE w:val="0"/>
        <w:autoSpaceDN w:val="0"/>
        <w:adjustRightInd w:val="0"/>
        <w:spacing w:before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3A5C">
        <w:rPr>
          <w:rFonts w:ascii="Times New Roman" w:hAnsi="Times New Roman" w:cs="Times New Roman"/>
          <w:sz w:val="24"/>
          <w:szCs w:val="24"/>
        </w:rPr>
        <w:t>2. Внести настоящее решение в раздел 3 «Экономика, финансы, бюджет района» нормативной правовой базы местного самоуправления Советского района.</w:t>
      </w:r>
    </w:p>
    <w:p w:rsidR="00203A5C" w:rsidRPr="00203A5C" w:rsidRDefault="00203A5C" w:rsidP="00203A5C">
      <w:pPr>
        <w:autoSpaceDE w:val="0"/>
        <w:autoSpaceDN w:val="0"/>
        <w:adjustRightInd w:val="0"/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3A5C">
        <w:rPr>
          <w:rFonts w:ascii="Times New Roman" w:hAnsi="Times New Roman" w:cs="Times New Roman"/>
          <w:sz w:val="24"/>
          <w:szCs w:val="24"/>
        </w:rPr>
        <w:t xml:space="preserve">3. Ответственность за исполнение настоящего решения возложить на  Главу  Советского района  Буренкова М. В. </w:t>
      </w:r>
    </w:p>
    <w:p w:rsidR="00203A5C" w:rsidRPr="00203A5C" w:rsidRDefault="00203A5C" w:rsidP="00203A5C">
      <w:pPr>
        <w:pStyle w:val="ConsPlusNormal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3A5C">
        <w:rPr>
          <w:rFonts w:ascii="Times New Roman" w:hAnsi="Times New Roman" w:cs="Times New Roman"/>
          <w:sz w:val="24"/>
          <w:szCs w:val="24"/>
        </w:rPr>
        <w:t>4. Контроль исполнения настоящего решения поручить Председателю постоянной комиссии Совета депутатов Советского района по бюджету, налогам и экономической политике Зайцеву М. В.</w:t>
      </w:r>
    </w:p>
    <w:p w:rsidR="00203A5C" w:rsidRPr="00203A5C" w:rsidRDefault="00203A5C" w:rsidP="00203A5C">
      <w:pPr>
        <w:pStyle w:val="ConsPlusNormal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3A5C">
        <w:rPr>
          <w:rFonts w:ascii="Times New Roman" w:hAnsi="Times New Roman" w:cs="Times New Roman"/>
          <w:sz w:val="24"/>
          <w:szCs w:val="24"/>
        </w:rPr>
        <w:t xml:space="preserve">5. Настоящее решение вступает в силу со дня подписания и подлежит официальному опубликованию.  </w:t>
      </w:r>
    </w:p>
    <w:p w:rsidR="00203A5C" w:rsidRPr="00203A5C" w:rsidRDefault="00203A5C" w:rsidP="00203A5C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03A5C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203A5C" w:rsidRPr="00203A5C" w:rsidRDefault="00203A5C" w:rsidP="00203A5C">
      <w:pPr>
        <w:tabs>
          <w:tab w:val="left" w:pos="567"/>
          <w:tab w:val="left" w:pos="851"/>
          <w:tab w:val="left" w:pos="2160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Look w:val="04A0"/>
      </w:tblPr>
      <w:tblGrid>
        <w:gridCol w:w="7621"/>
        <w:gridCol w:w="2126"/>
      </w:tblGrid>
      <w:tr w:rsidR="00203A5C" w:rsidRPr="00203A5C" w:rsidTr="00203A5C">
        <w:tc>
          <w:tcPr>
            <w:tcW w:w="7621" w:type="dxa"/>
          </w:tcPr>
          <w:p w:rsidR="00203A5C" w:rsidRPr="00203A5C" w:rsidRDefault="00203A5C" w:rsidP="00203A5C">
            <w:pPr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A5C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депутатов</w:t>
            </w:r>
          </w:p>
          <w:p w:rsidR="00203A5C" w:rsidRPr="00203A5C" w:rsidRDefault="00203A5C" w:rsidP="00203A5C">
            <w:pPr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A5C">
              <w:rPr>
                <w:rFonts w:ascii="Times New Roman" w:hAnsi="Times New Roman" w:cs="Times New Roman"/>
                <w:sz w:val="24"/>
                <w:szCs w:val="24"/>
              </w:rPr>
              <w:t xml:space="preserve">Советского района                                 </w:t>
            </w:r>
          </w:p>
          <w:p w:rsidR="00203A5C" w:rsidRPr="00203A5C" w:rsidRDefault="00203A5C" w:rsidP="00203A5C">
            <w:pPr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A5C" w:rsidRPr="00203A5C" w:rsidRDefault="00203A5C" w:rsidP="00203A5C">
            <w:pPr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A5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</w:t>
            </w:r>
          </w:p>
        </w:tc>
        <w:tc>
          <w:tcPr>
            <w:tcW w:w="2126" w:type="dxa"/>
          </w:tcPr>
          <w:p w:rsidR="00203A5C" w:rsidRPr="00203A5C" w:rsidRDefault="00203A5C" w:rsidP="00203A5C">
            <w:pPr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03A5C" w:rsidRPr="00203A5C" w:rsidRDefault="00203A5C" w:rsidP="00203A5C">
            <w:pPr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A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В. Е.  Макаров     </w:t>
            </w:r>
          </w:p>
          <w:p w:rsidR="00203A5C" w:rsidRPr="00203A5C" w:rsidRDefault="00203A5C" w:rsidP="00203A5C">
            <w:pPr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A5C" w:rsidRPr="00203A5C" w:rsidRDefault="00203A5C" w:rsidP="00203A5C">
            <w:pPr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A5C" w:rsidRPr="00203A5C" w:rsidTr="00203A5C">
        <w:tc>
          <w:tcPr>
            <w:tcW w:w="7621" w:type="dxa"/>
            <w:hideMark/>
          </w:tcPr>
          <w:p w:rsidR="00203A5C" w:rsidRPr="00203A5C" w:rsidRDefault="00203A5C" w:rsidP="00203A5C">
            <w:pPr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A5C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Pr="00203A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Советского </w:t>
            </w:r>
            <w:r w:rsidRPr="00203A5C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2126" w:type="dxa"/>
            <w:hideMark/>
          </w:tcPr>
          <w:p w:rsidR="00203A5C" w:rsidRPr="00203A5C" w:rsidRDefault="00203A5C" w:rsidP="00203A5C">
            <w:pPr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A5C">
              <w:rPr>
                <w:rFonts w:ascii="Times New Roman" w:hAnsi="Times New Roman" w:cs="Times New Roman"/>
                <w:b/>
                <w:sz w:val="24"/>
                <w:szCs w:val="24"/>
              </w:rPr>
              <w:t>М. В. Буренков</w:t>
            </w:r>
          </w:p>
        </w:tc>
      </w:tr>
    </w:tbl>
    <w:p w:rsidR="00203A5C" w:rsidRPr="00203A5C" w:rsidRDefault="00203A5C" w:rsidP="00203A5C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844EDD" w:rsidRPr="00203A5C" w:rsidRDefault="00844EDD" w:rsidP="00203A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EDD" w:rsidRPr="00203A5C" w:rsidRDefault="00844EDD" w:rsidP="00203A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47B5" w:rsidRPr="00203A5C" w:rsidRDefault="00B547B5" w:rsidP="00203A5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547B5" w:rsidRDefault="00B547B5" w:rsidP="00203A5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D789A" w:rsidRDefault="001D789A" w:rsidP="00203A5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D789A" w:rsidRDefault="001D789A" w:rsidP="00203A5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D789A" w:rsidRDefault="001D789A" w:rsidP="00203A5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D789A" w:rsidRDefault="001D789A" w:rsidP="00203A5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D789A" w:rsidRDefault="001D789A" w:rsidP="00203A5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300F3" w:rsidRDefault="006300F3" w:rsidP="00203A5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300F3" w:rsidRDefault="006300F3" w:rsidP="00203A5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D789A" w:rsidRDefault="001D789A" w:rsidP="00203A5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D789A" w:rsidRDefault="001D789A" w:rsidP="00203A5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sectPr w:rsidR="001D789A" w:rsidSect="001744C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045C" w:rsidRDefault="00BD045C" w:rsidP="00E46076">
      <w:pPr>
        <w:spacing w:after="0" w:line="240" w:lineRule="auto"/>
      </w:pPr>
      <w:r>
        <w:separator/>
      </w:r>
    </w:p>
  </w:endnote>
  <w:endnote w:type="continuationSeparator" w:id="0">
    <w:p w:rsidR="00BD045C" w:rsidRDefault="00BD045C" w:rsidP="00E46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1DC" w:rsidRPr="00082477" w:rsidRDefault="00C661DC" w:rsidP="00E46076">
    <w:pPr>
      <w:pStyle w:val="a9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от 19.12.2017 № 39/3</w:t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  <w:t>SR1s39r03</w:t>
    </w:r>
  </w:p>
  <w:p w:rsidR="00C661DC" w:rsidRDefault="00C661D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045C" w:rsidRDefault="00BD045C" w:rsidP="00E46076">
      <w:pPr>
        <w:spacing w:after="0" w:line="240" w:lineRule="auto"/>
      </w:pPr>
      <w:r>
        <w:separator/>
      </w:r>
    </w:p>
  </w:footnote>
  <w:footnote w:type="continuationSeparator" w:id="0">
    <w:p w:rsidR="00BD045C" w:rsidRDefault="00BD045C" w:rsidP="00E460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4EDD"/>
    <w:rsid w:val="0004327A"/>
    <w:rsid w:val="0006469D"/>
    <w:rsid w:val="00080320"/>
    <w:rsid w:val="000E389C"/>
    <w:rsid w:val="00160145"/>
    <w:rsid w:val="00163B2C"/>
    <w:rsid w:val="00165D72"/>
    <w:rsid w:val="0017096A"/>
    <w:rsid w:val="001744CD"/>
    <w:rsid w:val="00186BFA"/>
    <w:rsid w:val="001A3A35"/>
    <w:rsid w:val="001A3DB2"/>
    <w:rsid w:val="001B7E79"/>
    <w:rsid w:val="001C0C87"/>
    <w:rsid w:val="001D789A"/>
    <w:rsid w:val="001F1190"/>
    <w:rsid w:val="00203A5C"/>
    <w:rsid w:val="00250595"/>
    <w:rsid w:val="0027189C"/>
    <w:rsid w:val="00275953"/>
    <w:rsid w:val="002B0A7B"/>
    <w:rsid w:val="002B1050"/>
    <w:rsid w:val="002C5572"/>
    <w:rsid w:val="002C7D44"/>
    <w:rsid w:val="00305390"/>
    <w:rsid w:val="00332F1A"/>
    <w:rsid w:val="00346B7B"/>
    <w:rsid w:val="00352704"/>
    <w:rsid w:val="003529E5"/>
    <w:rsid w:val="00395A5A"/>
    <w:rsid w:val="003A460B"/>
    <w:rsid w:val="003C0C05"/>
    <w:rsid w:val="003D5269"/>
    <w:rsid w:val="003E394B"/>
    <w:rsid w:val="003F5539"/>
    <w:rsid w:val="00422307"/>
    <w:rsid w:val="004814AF"/>
    <w:rsid w:val="004A5C3A"/>
    <w:rsid w:val="004A70F5"/>
    <w:rsid w:val="004D11C6"/>
    <w:rsid w:val="005251F7"/>
    <w:rsid w:val="005344E0"/>
    <w:rsid w:val="00565935"/>
    <w:rsid w:val="0057100C"/>
    <w:rsid w:val="005C135B"/>
    <w:rsid w:val="00614F46"/>
    <w:rsid w:val="00616D86"/>
    <w:rsid w:val="006300F3"/>
    <w:rsid w:val="00665F4E"/>
    <w:rsid w:val="00693513"/>
    <w:rsid w:val="006D129C"/>
    <w:rsid w:val="006D7802"/>
    <w:rsid w:val="006E14BC"/>
    <w:rsid w:val="00713926"/>
    <w:rsid w:val="0072071B"/>
    <w:rsid w:val="007318AC"/>
    <w:rsid w:val="00741E2C"/>
    <w:rsid w:val="0075757A"/>
    <w:rsid w:val="007814CE"/>
    <w:rsid w:val="00787A08"/>
    <w:rsid w:val="00844EDD"/>
    <w:rsid w:val="008C064D"/>
    <w:rsid w:val="008E65D0"/>
    <w:rsid w:val="00921AE7"/>
    <w:rsid w:val="009242A6"/>
    <w:rsid w:val="009269B3"/>
    <w:rsid w:val="00A3719B"/>
    <w:rsid w:val="00A62943"/>
    <w:rsid w:val="00A856BC"/>
    <w:rsid w:val="00AE6D1E"/>
    <w:rsid w:val="00B547B5"/>
    <w:rsid w:val="00B7649B"/>
    <w:rsid w:val="00BD045C"/>
    <w:rsid w:val="00BD296F"/>
    <w:rsid w:val="00C11F77"/>
    <w:rsid w:val="00C367F0"/>
    <w:rsid w:val="00C36A44"/>
    <w:rsid w:val="00C661DC"/>
    <w:rsid w:val="00C7377C"/>
    <w:rsid w:val="00C92104"/>
    <w:rsid w:val="00C921B7"/>
    <w:rsid w:val="00CD5A52"/>
    <w:rsid w:val="00D3311F"/>
    <w:rsid w:val="00D70371"/>
    <w:rsid w:val="00D93206"/>
    <w:rsid w:val="00DB04B6"/>
    <w:rsid w:val="00DB3F11"/>
    <w:rsid w:val="00DB65A4"/>
    <w:rsid w:val="00E11B94"/>
    <w:rsid w:val="00E22748"/>
    <w:rsid w:val="00E46076"/>
    <w:rsid w:val="00E83C3F"/>
    <w:rsid w:val="00E879F0"/>
    <w:rsid w:val="00EC2D08"/>
    <w:rsid w:val="00F66479"/>
    <w:rsid w:val="00FB6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4CD"/>
  </w:style>
  <w:style w:type="paragraph" w:styleId="3">
    <w:name w:val="heading 3"/>
    <w:basedOn w:val="a"/>
    <w:link w:val="30"/>
    <w:uiPriority w:val="9"/>
    <w:qFormat/>
    <w:rsid w:val="00844E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4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4ED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844E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unhideWhenUsed/>
    <w:rsid w:val="00844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844EDD"/>
    <w:rPr>
      <w:color w:val="0000FF"/>
      <w:u w:val="single"/>
    </w:rPr>
  </w:style>
  <w:style w:type="paragraph" w:customStyle="1" w:styleId="ConsPlusNonformat">
    <w:name w:val="ConsPlusNonformat"/>
    <w:uiPriority w:val="99"/>
    <w:rsid w:val="00B547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547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E46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46076"/>
  </w:style>
  <w:style w:type="paragraph" w:styleId="a9">
    <w:name w:val="footer"/>
    <w:basedOn w:val="a"/>
    <w:link w:val="aa"/>
    <w:uiPriority w:val="99"/>
    <w:unhideWhenUsed/>
    <w:rsid w:val="00E46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46076"/>
  </w:style>
  <w:style w:type="table" w:styleId="ab">
    <w:name w:val="Table Grid"/>
    <w:basedOn w:val="a1"/>
    <w:uiPriority w:val="59"/>
    <w:rsid w:val="003C0C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8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balandina-mv</cp:lastModifiedBy>
  <cp:revision>2</cp:revision>
  <cp:lastPrinted>2017-12-19T08:22:00Z</cp:lastPrinted>
  <dcterms:created xsi:type="dcterms:W3CDTF">2018-10-23T05:01:00Z</dcterms:created>
  <dcterms:modified xsi:type="dcterms:W3CDTF">2018-10-23T05:01:00Z</dcterms:modified>
</cp:coreProperties>
</file>