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19" w:rsidRDefault="00BB6B19" w:rsidP="0066044D">
      <w:pPr>
        <w:ind w:left="0" w:right="4" w:firstLine="0"/>
        <w:rPr>
          <w:color w:val="auto"/>
        </w:rPr>
      </w:pPr>
    </w:p>
    <w:p w:rsidR="00A97CB8" w:rsidRPr="00BB6B19" w:rsidRDefault="00BB6B19" w:rsidP="00BB6B19">
      <w:pPr>
        <w:suppressAutoHyphens/>
        <w:spacing w:after="0" w:line="240" w:lineRule="auto"/>
        <w:ind w:left="0" w:firstLine="709"/>
        <w:rPr>
          <w:color w:val="auto"/>
        </w:rPr>
      </w:pPr>
      <w:bookmarkStart w:id="0" w:name="_GoBack"/>
      <w:bookmarkEnd w:id="0"/>
      <w:r w:rsidRPr="00BB6B19">
        <w:rPr>
          <w:color w:val="auto"/>
        </w:rPr>
        <w:t>В последнее время участились факты распространения в средствах массовой информации и социальных сетях заведомо ложной информации о действиях Вооруженных Сил Российской Федерации при осуществлении специальной военной операции по защите Донецкой Народной Республики и Луганской Народной Республики.</w:t>
      </w:r>
    </w:p>
    <w:p w:rsidR="00A97CB8" w:rsidRPr="00BB6B19" w:rsidRDefault="00BB6B19" w:rsidP="00BB6B19">
      <w:pPr>
        <w:suppressAutoHyphens/>
        <w:spacing w:after="0" w:line="240" w:lineRule="auto"/>
        <w:ind w:left="0" w:firstLine="709"/>
        <w:rPr>
          <w:color w:val="auto"/>
        </w:rPr>
      </w:pPr>
      <w:r w:rsidRPr="00BB6B19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7259270</wp:posOffset>
            </wp:positionH>
            <wp:positionV relativeFrom="page">
              <wp:posOffset>8853518</wp:posOffset>
            </wp:positionV>
            <wp:extent cx="3049" cy="3049"/>
            <wp:effectExtent l="0" t="0" r="0" b="0"/>
            <wp:wrapSquare wrapText="bothSides"/>
            <wp:docPr id="1669" name="Picture 1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" name="Picture 16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6B19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7253172</wp:posOffset>
            </wp:positionH>
            <wp:positionV relativeFrom="page">
              <wp:posOffset>7963288</wp:posOffset>
            </wp:positionV>
            <wp:extent cx="21342" cy="9147"/>
            <wp:effectExtent l="0" t="0" r="0" b="0"/>
            <wp:wrapSquare wrapText="bothSides"/>
            <wp:docPr id="7645" name="Picture 7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5" name="Picture 764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6B19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7265368</wp:posOffset>
            </wp:positionH>
            <wp:positionV relativeFrom="page">
              <wp:posOffset>9316925</wp:posOffset>
            </wp:positionV>
            <wp:extent cx="3049" cy="3049"/>
            <wp:effectExtent l="0" t="0" r="0" b="0"/>
            <wp:wrapSquare wrapText="bothSides"/>
            <wp:docPr id="1671" name="Picture 1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" name="Picture 16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6B19">
        <w:rPr>
          <w:color w:val="auto"/>
        </w:rPr>
        <w:t>В целях пресечения такой деятельности, направленной на дискредитацию</w:t>
      </w:r>
      <w:r>
        <w:rPr>
          <w:noProof/>
          <w:color w:val="auto"/>
        </w:rPr>
        <w:t xml:space="preserve"> </w:t>
      </w:r>
      <w:r w:rsidRPr="00BB6B19">
        <w:rPr>
          <w:color w:val="auto"/>
        </w:rPr>
        <w:t xml:space="preserve">Вооруженных Сил Российской Федерации и в целом российского государства, федеральными законами от 04.03.2022 № 31-ФЗ «О внесении изменений в Кодекс Российской Федерации об административных правонарушениях» и № 32-ФЗ «О внесении изменений в Уголовный кодекс Российской Федерации и статьи </w:t>
      </w:r>
      <w:proofErr w:type="gramStart"/>
      <w:r w:rsidRPr="00BB6B19">
        <w:rPr>
          <w:color w:val="auto"/>
        </w:rPr>
        <w:t>З</w:t>
      </w:r>
      <w:proofErr w:type="gramEnd"/>
      <w:r w:rsidRPr="00BB6B19">
        <w:rPr>
          <w:color w:val="auto"/>
        </w:rPr>
        <w:t xml:space="preserve"> 1 и 151 Уголовно-процессуального кодекса Российской Федерации» введена административная и уголовная ответственность за такие деяния.</w:t>
      </w:r>
      <w:r w:rsidRPr="00BB6B19">
        <w:rPr>
          <w:noProof/>
          <w:color w:val="auto"/>
        </w:rPr>
        <w:drawing>
          <wp:inline distT="0" distB="0" distL="0" distR="0">
            <wp:extent cx="3049" cy="3049"/>
            <wp:effectExtent l="0" t="0" r="0" b="0"/>
            <wp:docPr id="1662" name="Picture 1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" name="Picture 16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CB8" w:rsidRPr="00BB6B19" w:rsidRDefault="00BB6B19" w:rsidP="00BB6B19">
      <w:pPr>
        <w:suppressAutoHyphens/>
        <w:spacing w:after="0" w:line="240" w:lineRule="auto"/>
        <w:ind w:left="0" w:firstLine="709"/>
        <w:rPr>
          <w:color w:val="auto"/>
        </w:rPr>
      </w:pPr>
      <w:r w:rsidRPr="00BB6B19">
        <w:rPr>
          <w:color w:val="auto"/>
        </w:rPr>
        <w:t>В частности, статья 20.3.3 КоАП РФ предусматривает административную ответственность за публичные действия, направленные на дискредитацию использования Вооруженных Сил России, в том числе к воспрепятствованию их использования. Максимальное наказание предусмотрено в виде штрафа: для граждан до 100 тысяч, должностных лиц — до 300 тысяч, юридических лиц — до 1 миллиона рублей. Протоколы об административных правонарушениях указанной категории уполномочены составлять должностные лица органов внутренних дел.</w:t>
      </w:r>
    </w:p>
    <w:p w:rsidR="00A97CB8" w:rsidRPr="00BB6B19" w:rsidRDefault="00BB6B19" w:rsidP="00BB6B19">
      <w:pPr>
        <w:suppressAutoHyphens/>
        <w:spacing w:after="0" w:line="240" w:lineRule="auto"/>
        <w:ind w:left="0" w:firstLine="709"/>
        <w:rPr>
          <w:color w:val="auto"/>
        </w:rPr>
      </w:pPr>
      <w:r w:rsidRPr="00BB6B19">
        <w:rPr>
          <w:color w:val="auto"/>
        </w:rPr>
        <w:t>Кроме того, КоАП РФ дополнен статьей 20.3.4, предусматривающей административную ответственность за призывы к введению мер ограничительного характера в отношении Российской Федерации. Максимальное наказание в виде штрафа предусмотрено для граждан до 50 тысяч, должностных лиц — до 200 тысяч, юридических лиц до 500 тысяч рублей. Дела об ад</w:t>
      </w:r>
      <w:r>
        <w:rPr>
          <w:color w:val="auto"/>
        </w:rPr>
        <w:t xml:space="preserve">министративных правонарушениях, </w:t>
      </w:r>
      <w:r w:rsidRPr="00BB6B19">
        <w:rPr>
          <w:color w:val="auto"/>
        </w:rPr>
        <w:t>предусмотренных данной статьей, возбуждаются прокурором.</w:t>
      </w:r>
    </w:p>
    <w:p w:rsidR="00A97CB8" w:rsidRPr="00BB6B19" w:rsidRDefault="00BB6B19" w:rsidP="00BB6B19">
      <w:pPr>
        <w:suppressAutoHyphens/>
        <w:spacing w:after="0" w:line="240" w:lineRule="auto"/>
        <w:ind w:left="0" w:firstLine="709"/>
        <w:rPr>
          <w:color w:val="auto"/>
        </w:rPr>
      </w:pPr>
      <w:r w:rsidRPr="00BB6B19">
        <w:rPr>
          <w:color w:val="auto"/>
        </w:rPr>
        <w:t>Дела об административных правонарушениях, указанных категорий, рассматриваются судьями.</w:t>
      </w:r>
    </w:p>
    <w:p w:rsidR="00A97CB8" w:rsidRPr="00BB6B19" w:rsidRDefault="00BB6B19" w:rsidP="00BB6B19">
      <w:pPr>
        <w:suppressAutoHyphens/>
        <w:spacing w:after="0" w:line="240" w:lineRule="auto"/>
        <w:ind w:left="0" w:firstLine="709"/>
        <w:rPr>
          <w:color w:val="auto"/>
        </w:rPr>
      </w:pPr>
      <w:r w:rsidRPr="00BB6B19">
        <w:rPr>
          <w:color w:val="auto"/>
        </w:rPr>
        <w:t>Уголовный кодекс Российской Федерации дополнен статьей 207.3, которой</w:t>
      </w:r>
      <w:r>
        <w:rPr>
          <w:noProof/>
          <w:color w:val="auto"/>
        </w:rPr>
        <w:t xml:space="preserve"> </w:t>
      </w:r>
      <w:r w:rsidRPr="00BB6B19">
        <w:rPr>
          <w:color w:val="auto"/>
        </w:rPr>
        <w:t>закреплена ответственность за публичное распространение под видом достоверных сообщений заведомо ложной информации, сод</w:t>
      </w:r>
      <w:r>
        <w:rPr>
          <w:color w:val="auto"/>
        </w:rPr>
        <w:t xml:space="preserve">ержащей данные об использовании </w:t>
      </w:r>
      <w:r w:rsidRPr="00BB6B19">
        <w:rPr>
          <w:color w:val="auto"/>
        </w:rPr>
        <w:t>Вооруженных Сил Российской Федерации в целях защиты интересов Российской Федерации и ее граждан, поддержания международного мира и безопасности.</w:t>
      </w:r>
    </w:p>
    <w:p w:rsidR="00A97CB8" w:rsidRPr="00BB6B19" w:rsidRDefault="00BB6B19" w:rsidP="00BB6B19">
      <w:pPr>
        <w:suppressAutoHyphens/>
        <w:spacing w:after="0" w:line="240" w:lineRule="auto"/>
        <w:ind w:left="0" w:firstLine="709"/>
        <w:rPr>
          <w:color w:val="auto"/>
        </w:rPr>
      </w:pPr>
      <w:r w:rsidRPr="00BB6B19">
        <w:rPr>
          <w:color w:val="auto"/>
        </w:rPr>
        <w:t>За предусмотренные названной нормой УК РФ деяния установлена ответственность вплоть до лишения свободы на срок от десяти до пятнадцати лет с лишением права занимать определенные должности или заниматься определенной деятельностью на срок до пяти.</w:t>
      </w:r>
    </w:p>
    <w:p w:rsidR="00A97CB8" w:rsidRPr="00BB6B19" w:rsidRDefault="00BB6B19" w:rsidP="00BB6B19">
      <w:pPr>
        <w:suppressAutoHyphens/>
        <w:spacing w:after="0" w:line="240" w:lineRule="auto"/>
        <w:ind w:left="0" w:firstLine="709"/>
        <w:rPr>
          <w:color w:val="auto"/>
        </w:rPr>
      </w:pPr>
      <w:r w:rsidRPr="00BB6B19">
        <w:rPr>
          <w:color w:val="auto"/>
        </w:rPr>
        <w:t>Статья 280.3 УК РФ определяет, как уголо</w:t>
      </w:r>
      <w:r>
        <w:rPr>
          <w:color w:val="auto"/>
        </w:rPr>
        <w:t xml:space="preserve">вно-наказуемые деяния публичные </w:t>
      </w:r>
      <w:r w:rsidRPr="00BB6B19">
        <w:rPr>
          <w:color w:val="auto"/>
        </w:rPr>
        <w:t xml:space="preserve">действия, направленные на дискредитацию использования Вооруженных Сил Российской Федерации в целях защиты интересов </w:t>
      </w:r>
      <w:r w:rsidRPr="00BB6B19">
        <w:rPr>
          <w:color w:val="auto"/>
        </w:rPr>
        <w:lastRenderedPageBreak/>
        <w:t>Российской Федерации и ее</w:t>
      </w:r>
      <w:r>
        <w:rPr>
          <w:noProof/>
          <w:color w:val="auto"/>
        </w:rPr>
        <w:t xml:space="preserve"> </w:t>
      </w:r>
      <w:r w:rsidRPr="00BB6B19">
        <w:rPr>
          <w:color w:val="auto"/>
        </w:rPr>
        <w:t>граждан, поддержания международного мира и безопасности.</w:t>
      </w:r>
    </w:p>
    <w:p w:rsidR="00A97CB8" w:rsidRPr="00BB6B19" w:rsidRDefault="00BB6B19" w:rsidP="00BB6B19">
      <w:pPr>
        <w:suppressAutoHyphens/>
        <w:spacing w:after="0" w:line="240" w:lineRule="auto"/>
        <w:ind w:left="0" w:firstLine="709"/>
        <w:rPr>
          <w:color w:val="auto"/>
        </w:rPr>
      </w:pPr>
      <w:r w:rsidRPr="00BB6B19">
        <w:rPr>
          <w:color w:val="auto"/>
        </w:rPr>
        <w:t>Совершение установленных данной ст</w:t>
      </w:r>
      <w:r>
        <w:rPr>
          <w:color w:val="auto"/>
        </w:rPr>
        <w:t xml:space="preserve">атьей публичных действий влечет </w:t>
      </w:r>
      <w:r w:rsidRPr="00BB6B19">
        <w:rPr>
          <w:color w:val="auto"/>
        </w:rPr>
        <w:t>уголовную ответственность от штрафа в размере не менее ста тысяч до лишения свободы на срок до пяти лет с лишением права занимать определенны</w:t>
      </w:r>
      <w:r>
        <w:rPr>
          <w:color w:val="auto"/>
        </w:rPr>
        <w:t xml:space="preserve">е должности </w:t>
      </w:r>
      <w:r w:rsidRPr="00BB6B19">
        <w:rPr>
          <w:color w:val="auto"/>
        </w:rPr>
        <w:t>или заниматься определенной деятельностью на тот же срок.</w:t>
      </w:r>
    </w:p>
    <w:p w:rsidR="00A97CB8" w:rsidRPr="00BB6B19" w:rsidRDefault="00BB6B19" w:rsidP="00BB6B19">
      <w:pPr>
        <w:suppressAutoHyphens/>
        <w:spacing w:after="0" w:line="240" w:lineRule="auto"/>
        <w:ind w:left="0" w:firstLine="709"/>
        <w:rPr>
          <w:color w:val="auto"/>
        </w:rPr>
      </w:pPr>
      <w:r w:rsidRPr="00BB6B19">
        <w:rPr>
          <w:color w:val="auto"/>
        </w:rPr>
        <w:t>В статье 284.2 УК РФ предусмотрена ответственность за призывы к введению мер ограничительного характера в отношении Российской Федерации, граждан Российской Федерации или российских юридических лиц</w:t>
      </w:r>
    </w:p>
    <w:p w:rsidR="00A97CB8" w:rsidRPr="00BB6B19" w:rsidRDefault="00BB6B19" w:rsidP="00BB6B19">
      <w:pPr>
        <w:suppressAutoHyphens/>
        <w:spacing w:after="0" w:line="240" w:lineRule="auto"/>
        <w:ind w:left="0" w:firstLine="709"/>
        <w:rPr>
          <w:color w:val="auto"/>
        </w:rPr>
      </w:pPr>
      <w:r w:rsidRPr="00BB6B19">
        <w:rPr>
          <w:noProof/>
          <w:color w:val="auto"/>
        </w:rPr>
        <w:drawing>
          <wp:inline distT="0" distB="0" distL="0" distR="0">
            <wp:extent cx="3049" cy="3049"/>
            <wp:effectExtent l="0" t="0" r="0" b="0"/>
            <wp:docPr id="3969" name="Picture 3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" name="Picture 39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6B19">
        <w:rPr>
          <w:color w:val="auto"/>
        </w:rPr>
        <w:t xml:space="preserve">За совершение предусмотренных данной нормой закона деяний установлена </w:t>
      </w:r>
      <w:r w:rsidRPr="00BB6B19">
        <w:rPr>
          <w:noProof/>
          <w:color w:val="auto"/>
        </w:rPr>
        <w:drawing>
          <wp:inline distT="0" distB="0" distL="0" distR="0">
            <wp:extent cx="6098" cy="3049"/>
            <wp:effectExtent l="0" t="0" r="0" b="0"/>
            <wp:docPr id="3970" name="Picture 3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" name="Picture 39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6B19">
        <w:rPr>
          <w:color w:val="auto"/>
        </w:rPr>
        <w:t>ответственность в виде штрафа, ограничения свободы, принудительных работ, ареста, а также лишения свободы на срок до тех лет.</w:t>
      </w:r>
    </w:p>
    <w:p w:rsidR="00A97CB8" w:rsidRPr="00BB6B19" w:rsidRDefault="00BB6B19" w:rsidP="00BB6B19">
      <w:pPr>
        <w:suppressAutoHyphens/>
        <w:spacing w:after="0" w:line="240" w:lineRule="auto"/>
        <w:ind w:left="0" w:firstLine="709"/>
        <w:rPr>
          <w:color w:val="auto"/>
        </w:rPr>
      </w:pPr>
      <w:r w:rsidRPr="00BB6B19">
        <w:rPr>
          <w:noProof/>
          <w:color w:val="auto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7275007</wp:posOffset>
            </wp:positionH>
            <wp:positionV relativeFrom="page">
              <wp:posOffset>7085241</wp:posOffset>
            </wp:positionV>
            <wp:extent cx="3049" cy="3049"/>
            <wp:effectExtent l="0" t="0" r="0" b="0"/>
            <wp:wrapSquare wrapText="bothSides"/>
            <wp:docPr id="3975" name="Picture 3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5" name="Picture 39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6B19">
        <w:rPr>
          <w:color w:val="auto"/>
        </w:rPr>
        <w:t>При этом, осуществлению уголовного преследования по части 1 статьи 280.3, а также по статье 284.2 УК РФ УК РФ должно предшествовать привлечение лица к административной ответственности за аналогичное деяние в течение одного года.</w:t>
      </w:r>
      <w:r w:rsidRPr="00BB6B19">
        <w:rPr>
          <w:noProof/>
          <w:color w:val="auto"/>
        </w:rPr>
        <w:drawing>
          <wp:inline distT="0" distB="0" distL="0" distR="0">
            <wp:extent cx="3049" cy="3049"/>
            <wp:effectExtent l="0" t="0" r="0" b="0"/>
            <wp:docPr id="3971" name="Picture 3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" name="Picture 39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CB8" w:rsidRPr="00BB6B19" w:rsidRDefault="00BB6B19" w:rsidP="00BB6B19">
      <w:pPr>
        <w:suppressAutoHyphens/>
        <w:spacing w:after="0" w:line="240" w:lineRule="auto"/>
        <w:ind w:left="0" w:firstLine="709"/>
        <w:rPr>
          <w:color w:val="auto"/>
        </w:rPr>
      </w:pPr>
      <w:r w:rsidRPr="00BB6B19">
        <w:rPr>
          <w:noProof/>
          <w:color w:val="auto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6509698</wp:posOffset>
            </wp:positionH>
            <wp:positionV relativeFrom="paragraph">
              <wp:posOffset>205005</wp:posOffset>
            </wp:positionV>
            <wp:extent cx="3049" cy="3049"/>
            <wp:effectExtent l="0" t="0" r="0" b="0"/>
            <wp:wrapSquare wrapText="bothSides"/>
            <wp:docPr id="3972" name="Picture 3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" name="Picture 39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6B19">
        <w:rPr>
          <w:color w:val="auto"/>
        </w:rPr>
        <w:t>С учетом изложенного, принимая во внимание необходимость обеспечения безопасности информационного пространства и</w:t>
      </w:r>
      <w:r>
        <w:rPr>
          <w:color w:val="auto"/>
        </w:rPr>
        <w:t xml:space="preserve"> защиты российского общества от </w:t>
      </w:r>
      <w:r w:rsidRPr="00BB6B19">
        <w:rPr>
          <w:color w:val="auto"/>
        </w:rPr>
        <w:t xml:space="preserve">деструктивного воздействия, необходимо обеспечить неукоснительное исполнение </w:t>
      </w:r>
      <w:r w:rsidRPr="00BB6B19">
        <w:rPr>
          <w:noProof/>
          <w:color w:val="auto"/>
        </w:rPr>
        <w:drawing>
          <wp:inline distT="0" distB="0" distL="0" distR="0">
            <wp:extent cx="3049" cy="3049"/>
            <wp:effectExtent l="0" t="0" r="0" b="0"/>
            <wp:docPr id="3973" name="Picture 3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" name="Picture 39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6B19">
        <w:rPr>
          <w:color w:val="auto"/>
        </w:rPr>
        <w:t xml:space="preserve">принятых законодателем норм, используя весь объем надзорных полномочий на данном направлении, а также оказывать содействие сотрудникам органов внутренних </w:t>
      </w:r>
      <w:r w:rsidRPr="00BB6B19">
        <w:rPr>
          <w:noProof/>
          <w:color w:val="auto"/>
        </w:rPr>
        <w:drawing>
          <wp:inline distT="0" distB="0" distL="0" distR="0">
            <wp:extent cx="3049" cy="3049"/>
            <wp:effectExtent l="0" t="0" r="0" b="0"/>
            <wp:docPr id="3974" name="Picture 3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" name="Picture 397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6B19">
        <w:rPr>
          <w:color w:val="auto"/>
        </w:rPr>
        <w:t>дел с целью выработки единообразного подхода.</w:t>
      </w:r>
    </w:p>
    <w:p w:rsidR="00BB6B19" w:rsidRDefault="00BB6B19" w:rsidP="00BB6B19">
      <w:pPr>
        <w:tabs>
          <w:tab w:val="right" w:pos="10304"/>
        </w:tabs>
        <w:spacing w:after="0" w:line="247" w:lineRule="auto"/>
        <w:ind w:left="0" w:firstLine="0"/>
        <w:jc w:val="left"/>
      </w:pPr>
    </w:p>
    <w:p w:rsidR="00A97CB8" w:rsidRPr="0066044D" w:rsidRDefault="0066044D" w:rsidP="00BB6B19">
      <w:pPr>
        <w:tabs>
          <w:tab w:val="right" w:pos="10304"/>
        </w:tabs>
        <w:spacing w:after="764"/>
        <w:ind w:left="0" w:firstLine="0"/>
        <w:jc w:val="left"/>
        <w:rPr>
          <w:b/>
        </w:rPr>
      </w:pPr>
      <w:r w:rsidRPr="0066044D">
        <w:rPr>
          <w:b/>
        </w:rPr>
        <w:t>28.03.2022</w:t>
      </w:r>
    </w:p>
    <w:sectPr w:rsidR="00A97CB8" w:rsidRPr="0066044D" w:rsidSect="00BB6B19">
      <w:type w:val="continuous"/>
      <w:pgSz w:w="11720" w:h="1666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CB8"/>
    <w:rsid w:val="0066044D"/>
    <w:rsid w:val="007E238D"/>
    <w:rsid w:val="00A97CB8"/>
    <w:rsid w:val="00BB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8D"/>
    <w:pPr>
      <w:spacing w:after="3" w:line="248" w:lineRule="auto"/>
      <w:ind w:left="802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E238D"/>
    <w:pPr>
      <w:keepNext/>
      <w:keepLines/>
      <w:spacing w:after="0"/>
      <w:ind w:right="269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38D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rsid w:val="007E23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6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4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Путяйкин Сергей Николаевич</dc:creator>
  <cp:keywords/>
  <cp:lastModifiedBy>andreys</cp:lastModifiedBy>
  <cp:revision>3</cp:revision>
  <dcterms:created xsi:type="dcterms:W3CDTF">2022-03-24T10:26:00Z</dcterms:created>
  <dcterms:modified xsi:type="dcterms:W3CDTF">2022-03-28T04:58:00Z</dcterms:modified>
</cp:coreProperties>
</file>