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ED" w:rsidRDefault="00BB22ED" w:rsidP="00BB22E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BB22ED" w:rsidRPr="000A267C" w:rsidRDefault="00BB22ED" w:rsidP="00BB22E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0A267C">
        <w:rPr>
          <w:rFonts w:ascii="Times New Roman" w:hAnsi="Times New Roman" w:cs="Times New Roman"/>
          <w:b/>
          <w:sz w:val="18"/>
          <w:szCs w:val="18"/>
          <w:lang w:eastAsia="ru-RU"/>
        </w:rPr>
        <w:t>Обязан ли гражданин, ведущий садоводство в индивидуальном порядке, подписать договор о пользовании объектами инфраструктуры, текст которого был утвержден общим собранием членов СНТ?</w:t>
      </w:r>
    </w:p>
    <w:p w:rsidR="00BB22ED" w:rsidRPr="000A267C" w:rsidRDefault="00BB22ED" w:rsidP="00BB22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A267C">
        <w:rPr>
          <w:rFonts w:ascii="Times New Roman" w:hAnsi="Times New Roman" w:cs="Times New Roman"/>
          <w:sz w:val="18"/>
          <w:szCs w:val="18"/>
          <w:shd w:val="clear" w:color="auto" w:fill="FAFAFA"/>
        </w:rPr>
        <w:t xml:space="preserve">Нет, гражданское законодательство основывается на признании равенства сторон договора, поэтому подписание договора на тех условиях, которые установлены общим собранием членов, является правом </w:t>
      </w:r>
      <w:proofErr w:type="spellStart"/>
      <w:r w:rsidRPr="000A267C">
        <w:rPr>
          <w:rFonts w:ascii="Times New Roman" w:hAnsi="Times New Roman" w:cs="Times New Roman"/>
          <w:sz w:val="18"/>
          <w:szCs w:val="18"/>
          <w:shd w:val="clear" w:color="auto" w:fill="FAFAFA"/>
        </w:rPr>
        <w:t>индивидуала</w:t>
      </w:r>
      <w:proofErr w:type="spellEnd"/>
      <w:r w:rsidRPr="000A267C">
        <w:rPr>
          <w:rFonts w:ascii="Times New Roman" w:hAnsi="Times New Roman" w:cs="Times New Roman"/>
          <w:sz w:val="18"/>
          <w:szCs w:val="18"/>
          <w:shd w:val="clear" w:color="auto" w:fill="FAFAFA"/>
        </w:rPr>
        <w:t>, но не обязанностью.</w:t>
      </w:r>
    </w:p>
    <w:p w:rsidR="00BB22ED" w:rsidRPr="000A267C" w:rsidRDefault="00BB22ED" w:rsidP="00BB22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A267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Обязаны ли </w:t>
      </w:r>
      <w:proofErr w:type="spellStart"/>
      <w:r w:rsidRPr="000A267C">
        <w:rPr>
          <w:rFonts w:ascii="Times New Roman" w:hAnsi="Times New Roman" w:cs="Times New Roman"/>
          <w:b/>
          <w:color w:val="000000"/>
          <w:sz w:val="18"/>
          <w:szCs w:val="18"/>
        </w:rPr>
        <w:t>индивидуалы</w:t>
      </w:r>
      <w:proofErr w:type="spellEnd"/>
      <w:r w:rsidRPr="000A267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оплачивать членские и целевые взносы?</w:t>
      </w:r>
    </w:p>
    <w:p w:rsidR="00BB22ED" w:rsidRPr="000A267C" w:rsidRDefault="00BB22ED" w:rsidP="00BB22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267C">
        <w:rPr>
          <w:rFonts w:ascii="Times New Roman" w:hAnsi="Times New Roman" w:cs="Times New Roman"/>
          <w:color w:val="000000"/>
          <w:sz w:val="18"/>
          <w:szCs w:val="18"/>
        </w:rPr>
        <w:t>Федеральным законом №217-ФЗ устраняются различия по оплате и </w:t>
      </w:r>
      <w:r w:rsidRPr="000A267C">
        <w:rPr>
          <w:rFonts w:ascii="Times New Roman" w:hAnsi="Times New Roman" w:cs="Times New Roman"/>
          <w:bCs/>
          <w:color w:val="000000"/>
          <w:sz w:val="18"/>
          <w:szCs w:val="18"/>
        </w:rPr>
        <w:t>взысканию членских взносов в СНТ</w:t>
      </w:r>
      <w:r w:rsidRPr="000A267C">
        <w:rPr>
          <w:rFonts w:ascii="Times New Roman" w:hAnsi="Times New Roman" w:cs="Times New Roman"/>
          <w:color w:val="000000"/>
          <w:sz w:val="18"/>
          <w:szCs w:val="18"/>
        </w:rPr>
        <w:t> между членами и не членами СНТ. Для взыскания задолженности по членским взносам через суд применяется исковое и приказное производство.</w:t>
      </w:r>
    </w:p>
    <w:p w:rsidR="00BB22ED" w:rsidRPr="000A267C" w:rsidRDefault="00BB22ED" w:rsidP="00BB22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Как осуществляется ре</w:t>
      </w:r>
      <w:r w:rsidRPr="000A267C">
        <w:rPr>
          <w:rFonts w:ascii="Times New Roman" w:hAnsi="Times New Roman" w:cs="Times New Roman"/>
          <w:b/>
          <w:color w:val="000000"/>
          <w:sz w:val="18"/>
          <w:szCs w:val="18"/>
        </w:rPr>
        <w:t>гистрация права собственности на садовый жилой дом?</w:t>
      </w:r>
    </w:p>
    <w:p w:rsidR="00BB22ED" w:rsidRPr="000A267C" w:rsidRDefault="00BB22ED" w:rsidP="00BB22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267C">
        <w:rPr>
          <w:rFonts w:ascii="Times New Roman" w:hAnsi="Times New Roman" w:cs="Times New Roman"/>
          <w:color w:val="000000"/>
          <w:sz w:val="18"/>
          <w:szCs w:val="18"/>
        </w:rPr>
        <w:t xml:space="preserve">С марта 2019, чтобы зарегистрировать индивидуальный жилой дом на землях ИЖС и поставить его на кадастровый учет, требуется предоставить, кроме правоустанавливающего документа на землю, разрешение на ввод дома в эксплуатацию (что раньше не требовалось). </w:t>
      </w:r>
    </w:p>
    <w:p w:rsidR="00BB22ED" w:rsidRPr="000A267C" w:rsidRDefault="00BB22ED" w:rsidP="00BB22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267C">
        <w:rPr>
          <w:rFonts w:ascii="Times New Roman" w:hAnsi="Times New Roman" w:cs="Times New Roman"/>
          <w:color w:val="000000"/>
          <w:sz w:val="18"/>
          <w:szCs w:val="18"/>
        </w:rPr>
        <w:t>В дальнейшем, для таких домов, порядок оформления собственности усложнится тем, что дополнительно придется проходить процедуру ввода дома в эксплуатацию.</w:t>
      </w:r>
    </w:p>
    <w:p w:rsidR="00BB22ED" w:rsidRPr="000A267C" w:rsidRDefault="00BB22ED" w:rsidP="00BB22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267C">
        <w:rPr>
          <w:rFonts w:ascii="Times New Roman" w:hAnsi="Times New Roman" w:cs="Times New Roman"/>
          <w:color w:val="000000"/>
          <w:sz w:val="18"/>
          <w:szCs w:val="18"/>
        </w:rPr>
        <w:t xml:space="preserve">Обращаться за получением разрешения на ввод дома в эксплуатацию может </w:t>
      </w:r>
      <w:proofErr w:type="gramStart"/>
      <w:r w:rsidRPr="000A267C">
        <w:rPr>
          <w:rFonts w:ascii="Times New Roman" w:hAnsi="Times New Roman" w:cs="Times New Roman"/>
          <w:color w:val="000000"/>
          <w:sz w:val="18"/>
          <w:szCs w:val="18"/>
        </w:rPr>
        <w:t>только то</w:t>
      </w:r>
      <w:proofErr w:type="gramEnd"/>
      <w:r w:rsidRPr="000A267C">
        <w:rPr>
          <w:rFonts w:ascii="Times New Roman" w:hAnsi="Times New Roman" w:cs="Times New Roman"/>
          <w:color w:val="000000"/>
          <w:sz w:val="18"/>
          <w:szCs w:val="18"/>
        </w:rPr>
        <w:t xml:space="preserve"> лицо, которое получало разрешение на строительство.</w:t>
      </w:r>
    </w:p>
    <w:p w:rsidR="00BB22ED" w:rsidRPr="000A267C" w:rsidRDefault="00BB22ED" w:rsidP="00BB22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267C">
        <w:rPr>
          <w:rFonts w:ascii="Times New Roman" w:hAnsi="Times New Roman" w:cs="Times New Roman"/>
          <w:color w:val="000000"/>
          <w:sz w:val="18"/>
          <w:szCs w:val="18"/>
        </w:rPr>
        <w:t>Другими словами, без наличия разрешения на строительство дома на землях ИЖС ввод его в эксплуатацию будет невозможен. Если разрешение на строительство отсутствует, придется оформлять самовольную постройку в судебном порядке;</w:t>
      </w:r>
    </w:p>
    <w:p w:rsidR="00BB22ED" w:rsidRPr="000A267C" w:rsidRDefault="00BB22ED" w:rsidP="00BB22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267C">
        <w:rPr>
          <w:rFonts w:ascii="Times New Roman" w:hAnsi="Times New Roman" w:cs="Times New Roman"/>
          <w:color w:val="000000"/>
          <w:sz w:val="18"/>
          <w:szCs w:val="18"/>
        </w:rPr>
        <w:t>Для ввода дома в эксплуатацию, в построенном доме, должны быть: кроме самого дома с фундаментом, дорога к дому, подключено электричество, водопровод, канализация, вентиляция и отопление. Все это проверяет приемная комиссия от администрации территориального образования, которая и подписывает акт ввода дома в эксплуатацию, на основании которого уже оформляется само разрешение.</w:t>
      </w:r>
    </w:p>
    <w:p w:rsidR="00BB22ED" w:rsidRDefault="00BB22ED" w:rsidP="00BB22E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267C">
        <w:rPr>
          <w:rFonts w:ascii="Times New Roman" w:hAnsi="Times New Roman" w:cs="Times New Roman"/>
          <w:color w:val="000000"/>
          <w:sz w:val="18"/>
          <w:szCs w:val="18"/>
        </w:rPr>
        <w:t>После предъявления разрешения на ввод дома в эксплуатацию и документа, подтверждающего владение землей, Росреестр ставит дом на кадастровый учет и проводит регистрацию права собственности.</w:t>
      </w:r>
    </w:p>
    <w:p w:rsidR="00BB22ED" w:rsidRPr="00B426AE" w:rsidRDefault="00BB22ED" w:rsidP="00BB22E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B22ED" w:rsidRPr="00B426AE" w:rsidRDefault="00BB22ED" w:rsidP="00BB2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B22ED" w:rsidRDefault="00BB22ED" w:rsidP="00BB2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B22ED" w:rsidRDefault="00BB22ED" w:rsidP="00BB2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2ED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2ED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2ED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у Вас возникли вопросы, </w:t>
      </w:r>
    </w:p>
    <w:p w:rsidR="00BB22ED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можете задать их нам!</w:t>
      </w:r>
    </w:p>
    <w:p w:rsidR="00BB22ED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38225" cy="1107440"/>
            <wp:effectExtent l="19050" t="0" r="9525" b="0"/>
            <wp:docPr id="3" name="Рисунок 1" descr="C:\Users\user\Desktop\Света\Картинки\ролл ап зеленый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вета\Картинки\ролл ап зеленый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51" cy="110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2ED" w:rsidRPr="00C60F45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F45">
        <w:rPr>
          <w:rFonts w:ascii="Times New Roman" w:hAnsi="Times New Roman" w:cs="Times New Roman"/>
          <w:b/>
          <w:sz w:val="24"/>
          <w:szCs w:val="24"/>
        </w:rPr>
        <w:t>Межрегиональная общественная организация</w:t>
      </w:r>
    </w:p>
    <w:p w:rsidR="00BB22ED" w:rsidRPr="00C60F45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F45">
        <w:rPr>
          <w:rFonts w:ascii="Times New Roman" w:hAnsi="Times New Roman" w:cs="Times New Roman"/>
          <w:b/>
          <w:sz w:val="24"/>
          <w:szCs w:val="24"/>
        </w:rPr>
        <w:t>«Объединение садоводов и собственников недвижимости»</w:t>
      </w:r>
    </w:p>
    <w:p w:rsidR="00BB22ED" w:rsidRPr="00C60F45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60F45">
        <w:rPr>
          <w:rFonts w:ascii="Times New Roman" w:hAnsi="Times New Roman" w:cs="Times New Roman"/>
          <w:sz w:val="24"/>
          <w:szCs w:val="24"/>
        </w:rPr>
        <w:t>454010 г. Челябинск, ул. Тухачевского, д. 1.</w:t>
      </w:r>
    </w:p>
    <w:p w:rsidR="00BB22ED" w:rsidRPr="00C60F45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60F45">
        <w:rPr>
          <w:rFonts w:ascii="Times New Roman" w:hAnsi="Times New Roman" w:cs="Times New Roman"/>
          <w:sz w:val="24"/>
          <w:szCs w:val="24"/>
        </w:rPr>
        <w:t>тел.: 8(351)750-68-43, 8-922-750-68-43</w:t>
      </w:r>
    </w:p>
    <w:p w:rsidR="00BB22ED" w:rsidRPr="00C60F45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60F45">
        <w:rPr>
          <w:rFonts w:ascii="Times New Roman" w:hAnsi="Times New Roman" w:cs="Times New Roman"/>
          <w:sz w:val="24"/>
          <w:szCs w:val="24"/>
        </w:rPr>
        <w:t>8(351) 259-74-74.</w:t>
      </w:r>
    </w:p>
    <w:p w:rsidR="00BB22ED" w:rsidRPr="00C60F45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B22ED" w:rsidRPr="00C60F45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0F4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60F45">
        <w:rPr>
          <w:rFonts w:ascii="Times New Roman" w:hAnsi="Times New Roman" w:cs="Times New Roman"/>
          <w:sz w:val="24"/>
          <w:szCs w:val="24"/>
        </w:rPr>
        <w:t>-</w:t>
      </w:r>
      <w:r w:rsidRPr="00C60F4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60F4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60F4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obedinenies</w:t>
        </w:r>
        <w:r w:rsidRPr="00C60F4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C60F4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gmail</w:t>
        </w:r>
        <w:r w:rsidRPr="00C60F4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60F4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  <w:r w:rsidRPr="00C60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2ED" w:rsidRPr="00C60F45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60F45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tgtFrame="_blank" w:history="1">
        <w:r w:rsidRPr="00C60F4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Pr="00C60F4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C60F4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kartasada</w:t>
        </w:r>
        <w:proofErr w:type="spellEnd"/>
        <w:r w:rsidRPr="00C60F4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C60F4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BB22ED" w:rsidRPr="00C60F45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B22ED" w:rsidRPr="00B426AE" w:rsidRDefault="00BB22ED" w:rsidP="00BB22ED">
      <w:pPr>
        <w:pStyle w:val="1"/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color w:val="auto"/>
          <w:szCs w:val="24"/>
        </w:rPr>
      </w:pPr>
      <w:r w:rsidRPr="00C60F45">
        <w:rPr>
          <w:color w:val="auto"/>
          <w:szCs w:val="24"/>
          <w:lang w:val="en-US"/>
        </w:rPr>
        <w:t>https</w:t>
      </w:r>
      <w:r w:rsidRPr="00C60F45">
        <w:rPr>
          <w:color w:val="auto"/>
          <w:szCs w:val="24"/>
        </w:rPr>
        <w:t>://</w:t>
      </w:r>
      <w:proofErr w:type="spellStart"/>
      <w:r w:rsidRPr="00C60F45">
        <w:rPr>
          <w:color w:val="auto"/>
          <w:szCs w:val="24"/>
          <w:lang w:val="en-US"/>
        </w:rPr>
        <w:t>vk</w:t>
      </w:r>
      <w:proofErr w:type="spellEnd"/>
      <w:r w:rsidRPr="00C60F45">
        <w:rPr>
          <w:color w:val="auto"/>
          <w:szCs w:val="24"/>
        </w:rPr>
        <w:t>.</w:t>
      </w:r>
      <w:r w:rsidRPr="00C60F45">
        <w:rPr>
          <w:color w:val="auto"/>
          <w:szCs w:val="24"/>
          <w:lang w:val="en-US"/>
        </w:rPr>
        <w:t>com</w:t>
      </w:r>
      <w:r w:rsidRPr="00C60F45">
        <w:rPr>
          <w:color w:val="auto"/>
          <w:szCs w:val="24"/>
        </w:rPr>
        <w:t>/</w:t>
      </w:r>
      <w:proofErr w:type="spellStart"/>
      <w:r w:rsidRPr="00C60F45">
        <w:rPr>
          <w:color w:val="auto"/>
          <w:szCs w:val="24"/>
          <w:lang w:val="en-US"/>
        </w:rPr>
        <w:t>sobstvenniknedv</w:t>
      </w:r>
      <w:proofErr w:type="spellEnd"/>
      <w:r w:rsidRPr="00C60F45">
        <w:rPr>
          <w:color w:val="auto"/>
          <w:szCs w:val="24"/>
        </w:rPr>
        <w:t xml:space="preserve">, </w:t>
      </w:r>
      <w:hyperlink r:id="rId7" w:history="1">
        <w:r w:rsidRPr="00B426AE">
          <w:rPr>
            <w:rStyle w:val="a6"/>
            <w:color w:val="auto"/>
            <w:szCs w:val="24"/>
            <w:lang w:val="en-US"/>
          </w:rPr>
          <w:t>https</w:t>
        </w:r>
        <w:r w:rsidRPr="00B426AE">
          <w:rPr>
            <w:rStyle w:val="a6"/>
            <w:color w:val="auto"/>
            <w:szCs w:val="24"/>
          </w:rPr>
          <w:t>://</w:t>
        </w:r>
        <w:r w:rsidRPr="00B426AE">
          <w:rPr>
            <w:rStyle w:val="a6"/>
            <w:color w:val="auto"/>
            <w:szCs w:val="24"/>
            <w:lang w:val="en-US"/>
          </w:rPr>
          <w:t>ok</w:t>
        </w:r>
        <w:r w:rsidRPr="00B426AE">
          <w:rPr>
            <w:rStyle w:val="a6"/>
            <w:color w:val="auto"/>
            <w:szCs w:val="24"/>
          </w:rPr>
          <w:t>.</w:t>
        </w:r>
        <w:proofErr w:type="spellStart"/>
        <w:r w:rsidRPr="00B426AE">
          <w:rPr>
            <w:rStyle w:val="a6"/>
            <w:color w:val="auto"/>
            <w:szCs w:val="24"/>
            <w:lang w:val="en-US"/>
          </w:rPr>
          <w:t>ru</w:t>
        </w:r>
        <w:proofErr w:type="spellEnd"/>
        <w:r w:rsidRPr="00B426AE">
          <w:rPr>
            <w:rStyle w:val="a6"/>
            <w:color w:val="auto"/>
            <w:szCs w:val="24"/>
          </w:rPr>
          <w:t>/</w:t>
        </w:r>
        <w:proofErr w:type="spellStart"/>
        <w:r w:rsidRPr="00B426AE">
          <w:rPr>
            <w:rStyle w:val="a6"/>
            <w:color w:val="auto"/>
            <w:szCs w:val="24"/>
            <w:lang w:val="en-US"/>
          </w:rPr>
          <w:t>sobstvenniknedv</w:t>
        </w:r>
        <w:proofErr w:type="spellEnd"/>
      </w:hyperlink>
    </w:p>
    <w:p w:rsidR="00BB22ED" w:rsidRPr="00B426AE" w:rsidRDefault="00BB22ED" w:rsidP="00BB22ED">
      <w:pPr>
        <w:pStyle w:val="1"/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jc w:val="center"/>
        <w:rPr>
          <w:color w:val="auto"/>
          <w:szCs w:val="24"/>
        </w:rPr>
      </w:pPr>
    </w:p>
    <w:p w:rsidR="00BB22ED" w:rsidRDefault="00BB22ED" w:rsidP="00BB22ED">
      <w:pPr>
        <w:pBdr>
          <w:top w:val="thinThickSmallGap" w:sz="24" w:space="1" w:color="2C6A2D"/>
          <w:left w:val="thinThickSmallGap" w:sz="24" w:space="4" w:color="2C6A2D"/>
          <w:bottom w:val="thickThinSmallGap" w:sz="24" w:space="1" w:color="2C6A2D"/>
          <w:right w:val="thickThinSmallGap" w:sz="24" w:space="4" w:color="2C6A2D"/>
        </w:pBd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BB22ED" w:rsidRDefault="00BB22ED" w:rsidP="00B426AE">
      <w:pPr>
        <w:pBdr>
          <w:top w:val="thinThickSmallGap" w:sz="24" w:space="1" w:color="2C6A2D"/>
          <w:left w:val="thinThickSmallGap" w:sz="24" w:space="4" w:color="2C6A2D"/>
          <w:bottom w:val="thinThickSmallGap" w:sz="24" w:space="1" w:color="2C6A2D"/>
          <w:right w:val="thinThickSmallGap" w:sz="24" w:space="4" w:color="2C6A2D"/>
        </w:pBdr>
        <w:jc w:val="center"/>
      </w:pPr>
    </w:p>
    <w:p w:rsidR="00FA1D98" w:rsidRDefault="00757354" w:rsidP="00B426AE">
      <w:pPr>
        <w:pBdr>
          <w:top w:val="thinThickSmallGap" w:sz="24" w:space="1" w:color="2C6A2D"/>
          <w:left w:val="thinThickSmallGap" w:sz="24" w:space="4" w:color="2C6A2D"/>
          <w:bottom w:val="thinThickSmallGap" w:sz="24" w:space="1" w:color="2C6A2D"/>
          <w:right w:val="thinThickSmallGap" w:sz="24" w:space="4" w:color="2C6A2D"/>
        </w:pBdr>
        <w:jc w:val="center"/>
      </w:pPr>
      <w:r>
        <w:rPr>
          <w:noProof/>
          <w:lang w:eastAsia="ru-RU"/>
        </w:rPr>
        <w:drawing>
          <wp:inline distT="0" distB="0" distL="0" distR="0">
            <wp:extent cx="2874010" cy="2797723"/>
            <wp:effectExtent l="19050" t="0" r="2540" b="0"/>
            <wp:docPr id="1" name="Рисунок 1" descr="C:\Users\user\Desktop\Эльвира\Изображения\Картинки\Логотип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львира\Изображения\Картинки\Логотип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79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14" w:rsidRDefault="00757354" w:rsidP="00B426AE">
      <w:pPr>
        <w:pBdr>
          <w:top w:val="thinThickSmallGap" w:sz="24" w:space="1" w:color="2C6A2D"/>
          <w:left w:val="thinThickSmallGap" w:sz="24" w:space="4" w:color="2C6A2D"/>
          <w:bottom w:val="thinThickSmallGap" w:sz="24" w:space="1" w:color="2C6A2D"/>
          <w:right w:val="thinThickSmallGap" w:sz="24" w:space="4" w:color="2C6A2D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14">
        <w:rPr>
          <w:rFonts w:ascii="Times New Roman" w:hAnsi="Times New Roman" w:cs="Times New Roman"/>
          <w:b/>
          <w:sz w:val="28"/>
          <w:szCs w:val="28"/>
        </w:rPr>
        <w:t>Межрегиональная общественная организация</w:t>
      </w:r>
    </w:p>
    <w:p w:rsidR="00757354" w:rsidRPr="00216214" w:rsidRDefault="00757354" w:rsidP="00B426AE">
      <w:pPr>
        <w:pBdr>
          <w:top w:val="thinThickSmallGap" w:sz="24" w:space="1" w:color="2C6A2D"/>
          <w:left w:val="thinThickSmallGap" w:sz="24" w:space="4" w:color="2C6A2D"/>
          <w:bottom w:val="thinThickSmallGap" w:sz="24" w:space="1" w:color="2C6A2D"/>
          <w:right w:val="thinThickSmallGap" w:sz="24" w:space="4" w:color="2C6A2D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14">
        <w:rPr>
          <w:rFonts w:ascii="Times New Roman" w:hAnsi="Times New Roman" w:cs="Times New Roman"/>
          <w:b/>
          <w:sz w:val="28"/>
          <w:szCs w:val="28"/>
        </w:rPr>
        <w:t xml:space="preserve"> «Объединение садоводов и собственников недвижимости»</w:t>
      </w:r>
    </w:p>
    <w:p w:rsidR="00757354" w:rsidRDefault="00757354" w:rsidP="00B426AE">
      <w:pPr>
        <w:pBdr>
          <w:top w:val="thinThickSmallGap" w:sz="24" w:space="1" w:color="2C6A2D"/>
          <w:left w:val="thinThickSmallGap" w:sz="24" w:space="4" w:color="2C6A2D"/>
          <w:bottom w:val="thinThickSmallGap" w:sz="24" w:space="1" w:color="2C6A2D"/>
          <w:right w:val="thinThickSmallGap" w:sz="24" w:space="4" w:color="2C6A2D"/>
        </w:pBdr>
        <w:jc w:val="center"/>
        <w:rPr>
          <w:b/>
        </w:rPr>
      </w:pPr>
    </w:p>
    <w:p w:rsidR="00757354" w:rsidRDefault="00757354" w:rsidP="00B426AE">
      <w:pPr>
        <w:pBdr>
          <w:top w:val="thinThickSmallGap" w:sz="24" w:space="1" w:color="2C6A2D"/>
          <w:left w:val="thinThickSmallGap" w:sz="24" w:space="4" w:color="2C6A2D"/>
          <w:bottom w:val="thinThickSmallGap" w:sz="24" w:space="1" w:color="2C6A2D"/>
          <w:right w:val="thinThickSmallGap" w:sz="24" w:space="4" w:color="2C6A2D"/>
        </w:pBdr>
        <w:jc w:val="center"/>
        <w:rPr>
          <w:b/>
        </w:rPr>
      </w:pPr>
    </w:p>
    <w:p w:rsidR="00757354" w:rsidRDefault="00757354" w:rsidP="00B426AE">
      <w:pPr>
        <w:pBdr>
          <w:top w:val="thinThickSmallGap" w:sz="24" w:space="1" w:color="2C6A2D"/>
          <w:left w:val="thinThickSmallGap" w:sz="24" w:space="4" w:color="2C6A2D"/>
          <w:bottom w:val="thinThickSmallGap" w:sz="24" w:space="1" w:color="2C6A2D"/>
          <w:right w:val="thinThickSmallGap" w:sz="24" w:space="4" w:color="2C6A2D"/>
        </w:pBdr>
        <w:jc w:val="center"/>
        <w:rPr>
          <w:b/>
        </w:rPr>
      </w:pPr>
    </w:p>
    <w:p w:rsidR="00757354" w:rsidRDefault="00757354" w:rsidP="00B426AE">
      <w:pPr>
        <w:pBdr>
          <w:top w:val="thinThickSmallGap" w:sz="24" w:space="1" w:color="2C6A2D"/>
          <w:left w:val="thinThickSmallGap" w:sz="24" w:space="4" w:color="2C6A2D"/>
          <w:bottom w:val="thinThickSmallGap" w:sz="24" w:space="1" w:color="2C6A2D"/>
          <w:right w:val="thinThickSmallGap" w:sz="24" w:space="4" w:color="2C6A2D"/>
        </w:pBdr>
        <w:jc w:val="center"/>
        <w:rPr>
          <w:b/>
        </w:rPr>
      </w:pPr>
    </w:p>
    <w:p w:rsidR="00757354" w:rsidRDefault="00C60F45" w:rsidP="00B426AE">
      <w:pPr>
        <w:pBdr>
          <w:top w:val="thinThickSmallGap" w:sz="24" w:space="1" w:color="2C6A2D"/>
          <w:left w:val="thinThickSmallGap" w:sz="24" w:space="4" w:color="2C6A2D"/>
          <w:bottom w:val="thinThickSmallGap" w:sz="24" w:space="1" w:color="2C6A2D"/>
          <w:right w:val="thinThickSmallGap" w:sz="24" w:space="4" w:color="2C6A2D"/>
        </w:pBdr>
        <w:jc w:val="center"/>
        <w:rPr>
          <w:b/>
        </w:rPr>
      </w:pPr>
      <w:r>
        <w:rPr>
          <w:b/>
        </w:rPr>
        <w:t>г. Челябинск</w:t>
      </w:r>
    </w:p>
    <w:p w:rsidR="00757354" w:rsidRDefault="00C60F45" w:rsidP="00B426AE">
      <w:pPr>
        <w:pBdr>
          <w:top w:val="thinThickSmallGap" w:sz="24" w:space="1" w:color="2C6A2D"/>
          <w:left w:val="thinThickSmallGap" w:sz="24" w:space="4" w:color="2C6A2D"/>
          <w:bottom w:val="thinThickSmallGap" w:sz="24" w:space="1" w:color="2C6A2D"/>
          <w:right w:val="thinThickSmallGap" w:sz="24" w:space="4" w:color="2C6A2D"/>
        </w:pBdr>
        <w:jc w:val="center"/>
        <w:rPr>
          <w:b/>
        </w:rPr>
      </w:pPr>
      <w:r>
        <w:rPr>
          <w:b/>
        </w:rPr>
        <w:t>2019</w:t>
      </w:r>
    </w:p>
    <w:p w:rsidR="00BB22ED" w:rsidRDefault="00BB22ED" w:rsidP="00B426AE">
      <w:pPr>
        <w:pBdr>
          <w:top w:val="thinThickSmallGap" w:sz="24" w:space="1" w:color="2C6A2D"/>
          <w:left w:val="thinThickSmallGap" w:sz="24" w:space="4" w:color="2C6A2D"/>
          <w:bottom w:val="thinThickSmallGap" w:sz="24" w:space="1" w:color="2C6A2D"/>
          <w:right w:val="thinThickSmallGap" w:sz="24" w:space="4" w:color="2C6A2D"/>
        </w:pBdr>
        <w:jc w:val="center"/>
        <w:rPr>
          <w:b/>
        </w:rPr>
      </w:pP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D338B4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Может ли </w:t>
      </w:r>
      <w:r w:rsidRPr="00D338B4">
        <w:rPr>
          <w:rFonts w:ascii="Times New Roman" w:hAnsi="Times New Roman" w:cs="Times New Roman"/>
          <w:b/>
          <w:bCs/>
          <w:sz w:val="17"/>
          <w:szCs w:val="17"/>
        </w:rPr>
        <w:t xml:space="preserve"> председатель СНТ, подписать садоводу акт об осуществлении технологического присоединения? Должен ли этот вопрос пройти согласование со всеми садоводами на общем собрании? Может ли СНТ выставить садоводу условие о выносе счетчика на опору для отслеживания потребления им объема электроэнергии.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338B4">
        <w:rPr>
          <w:rFonts w:ascii="Times New Roman" w:hAnsi="Times New Roman" w:cs="Times New Roman"/>
          <w:sz w:val="17"/>
          <w:szCs w:val="17"/>
        </w:rPr>
        <w:t xml:space="preserve">В соответствии с п.5 ст.3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(далее Закон), трансформаторная подстанция, ЛЭП, иные объекты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электросетевого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хозяйства СНТ, </w:t>
      </w:r>
      <w:r w:rsidRPr="00D338B4">
        <w:rPr>
          <w:rFonts w:ascii="Times New Roman" w:hAnsi="Times New Roman" w:cs="Times New Roman"/>
          <w:b/>
          <w:bCs/>
          <w:sz w:val="17"/>
          <w:szCs w:val="17"/>
        </w:rPr>
        <w:t xml:space="preserve">является имуществом общего пользования, </w:t>
      </w:r>
      <w:r w:rsidRPr="00D338B4">
        <w:rPr>
          <w:rFonts w:ascii="Times New Roman" w:hAnsi="Times New Roman" w:cs="Times New Roman"/>
          <w:sz w:val="17"/>
          <w:szCs w:val="17"/>
        </w:rPr>
        <w:t xml:space="preserve">используемое для удовлетворения потребностей граждан, ведущих садоводство электрической энергией. </w:t>
      </w:r>
      <w:proofErr w:type="gramEnd"/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r w:rsidRPr="00D338B4">
        <w:rPr>
          <w:rFonts w:ascii="Times New Roman" w:hAnsi="Times New Roman" w:cs="Times New Roman"/>
          <w:sz w:val="17"/>
          <w:szCs w:val="17"/>
        </w:rPr>
        <w:t>К исключительной компетенции общего собрания СНТ, согласно пп.5 п.1 ст. 17 Закона, относится принятие решения о порядке использования имущества общего пользования.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338B4">
        <w:rPr>
          <w:rFonts w:ascii="Times New Roman" w:hAnsi="Times New Roman" w:cs="Times New Roman"/>
          <w:sz w:val="17"/>
          <w:szCs w:val="17"/>
        </w:rPr>
        <w:t>К компетенции правления СНТ, которое является подотчетным в принятии своих решений и деятельности общему собранию, согласно ст.18 Закона, относятся в т.ч. вопросы,  по выполнению решений общего собрания членов товарищества;  по руководству текущей деятельностью товарищества; по принятию решений о заключении договоров на снабжение  электрической энергией; обеспечение исполнения обязательств по договорам, заключенным товариществом;</w:t>
      </w:r>
      <w:proofErr w:type="gramEnd"/>
      <w:r w:rsidRPr="00D338B4">
        <w:rPr>
          <w:rFonts w:ascii="Times New Roman" w:hAnsi="Times New Roman" w:cs="Times New Roman"/>
          <w:sz w:val="17"/>
          <w:szCs w:val="17"/>
        </w:rPr>
        <w:t xml:space="preserve"> по обеспечение создания и использования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  рассмотрение заявлений членов товарищества.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r w:rsidRPr="00D338B4">
        <w:rPr>
          <w:rFonts w:ascii="Times New Roman" w:hAnsi="Times New Roman" w:cs="Times New Roman"/>
          <w:sz w:val="17"/>
          <w:szCs w:val="17"/>
        </w:rPr>
        <w:t>Председатель товарищества, в рамках полномочий, предоставленных ему ст.19 Закона, не имеет право принимать решения, подписывать документы, осуществлять действия, которые в соответствии с Законом лежат в компетенции Общего собрания и /или правления СНТ.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338B4">
        <w:rPr>
          <w:rFonts w:ascii="Times New Roman" w:hAnsi="Times New Roman" w:cs="Times New Roman"/>
          <w:sz w:val="17"/>
          <w:szCs w:val="17"/>
        </w:rPr>
        <w:t xml:space="preserve">Порядок технологического присоединения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энергопринимающих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устройств потребителей электрической энергии, к электрическим сетям, регламентация процедуры технологического присоединения, существенные условия договора об осуществлении технологического присоединения к электрическим сетям (далее - договор), определение критериев наличия (отсутствия) технической возможности технологического присоединения потребителей к электрическим сетям установлен «Правилами технологического присоединения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энергопринимающих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электросетевого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хозяйства, принадлежащих сетевым</w:t>
      </w:r>
      <w:proofErr w:type="gramEnd"/>
      <w:r w:rsidRPr="00D338B4">
        <w:rPr>
          <w:rFonts w:ascii="Times New Roman" w:hAnsi="Times New Roman" w:cs="Times New Roman"/>
          <w:sz w:val="17"/>
          <w:szCs w:val="17"/>
        </w:rPr>
        <w:t xml:space="preserve"> организациям и иным лицам, к электрическим сетям", утвержденными Постановлением Правительства РФ от 27.12.2004 N 861 (далее Правила).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338B4">
        <w:rPr>
          <w:rFonts w:ascii="Times New Roman" w:hAnsi="Times New Roman" w:cs="Times New Roman"/>
          <w:b/>
          <w:bCs/>
          <w:sz w:val="17"/>
          <w:szCs w:val="17"/>
        </w:rPr>
        <w:t xml:space="preserve">Действие Правил распространяется на случаи присоединения </w:t>
      </w:r>
      <w:r w:rsidRPr="00D338B4">
        <w:rPr>
          <w:rFonts w:ascii="Times New Roman" w:hAnsi="Times New Roman" w:cs="Times New Roman"/>
          <w:sz w:val="17"/>
          <w:szCs w:val="17"/>
        </w:rPr>
        <w:t xml:space="preserve">впервые завершенных строительством, ранее присоединенных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энергопринимающих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устройств и </w:t>
      </w:r>
      <w:r w:rsidRPr="00D338B4">
        <w:rPr>
          <w:rFonts w:ascii="Times New Roman" w:hAnsi="Times New Roman" w:cs="Times New Roman"/>
          <w:b/>
          <w:bCs/>
          <w:sz w:val="17"/>
          <w:szCs w:val="17"/>
        </w:rPr>
        <w:t>объектов электроэнергетики, относящихся к имуществу общего пользования садоводческого или огороднического некоммерческого товарищества</w:t>
      </w:r>
      <w:r w:rsidRPr="00D338B4">
        <w:rPr>
          <w:rFonts w:ascii="Times New Roman" w:hAnsi="Times New Roman" w:cs="Times New Roman"/>
          <w:sz w:val="17"/>
          <w:szCs w:val="17"/>
        </w:rPr>
        <w:t xml:space="preserve"> либо принадлежащих гражданам, осуществляющим ведение садоводства </w:t>
      </w:r>
      <w:r w:rsidRPr="00D338B4">
        <w:rPr>
          <w:rFonts w:ascii="Times New Roman" w:hAnsi="Times New Roman" w:cs="Times New Roman"/>
          <w:sz w:val="17"/>
          <w:szCs w:val="17"/>
        </w:rPr>
        <w:lastRenderedPageBreak/>
        <w:t xml:space="preserve">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</w:t>
      </w:r>
      <w:r w:rsidRPr="00D338B4">
        <w:rPr>
          <w:rFonts w:ascii="Times New Roman" w:hAnsi="Times New Roman" w:cs="Times New Roman"/>
          <w:b/>
          <w:bCs/>
          <w:sz w:val="17"/>
          <w:szCs w:val="17"/>
        </w:rPr>
        <w:t>максимальная мощность которых изменяется.</w:t>
      </w:r>
      <w:proofErr w:type="gramEnd"/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338B4">
        <w:rPr>
          <w:rFonts w:ascii="Times New Roman" w:hAnsi="Times New Roman" w:cs="Times New Roman"/>
          <w:b/>
          <w:bCs/>
          <w:sz w:val="17"/>
          <w:szCs w:val="17"/>
        </w:rPr>
        <w:t xml:space="preserve">В случае технологического присоединения </w:t>
      </w:r>
      <w:proofErr w:type="spellStart"/>
      <w:r w:rsidRPr="00D338B4">
        <w:rPr>
          <w:rFonts w:ascii="Times New Roman" w:hAnsi="Times New Roman" w:cs="Times New Roman"/>
          <w:b/>
          <w:bCs/>
          <w:sz w:val="17"/>
          <w:szCs w:val="17"/>
        </w:rPr>
        <w:t>энергопринимающих</w:t>
      </w:r>
      <w:proofErr w:type="spellEnd"/>
      <w:r w:rsidRPr="00D338B4">
        <w:rPr>
          <w:rFonts w:ascii="Times New Roman" w:hAnsi="Times New Roman" w:cs="Times New Roman"/>
          <w:b/>
          <w:bCs/>
          <w:sz w:val="17"/>
          <w:szCs w:val="17"/>
        </w:rPr>
        <w:t xml:space="preserve"> устройств,</w:t>
      </w:r>
      <w:r w:rsidRPr="00D338B4">
        <w:rPr>
          <w:rFonts w:ascii="Times New Roman" w:hAnsi="Times New Roman" w:cs="Times New Roman"/>
          <w:sz w:val="17"/>
          <w:szCs w:val="17"/>
        </w:rPr>
        <w:t xml:space="preserve"> относящихся к имуществу общего пользования, расположенному в границах территории садоводства или огородничества, а также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энергопринимающих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огородничества, </w:t>
      </w:r>
      <w:r w:rsidRPr="00D338B4">
        <w:rPr>
          <w:rFonts w:ascii="Times New Roman" w:hAnsi="Times New Roman" w:cs="Times New Roman"/>
          <w:b/>
          <w:bCs/>
          <w:sz w:val="17"/>
          <w:szCs w:val="17"/>
        </w:rPr>
        <w:t xml:space="preserve">заявка на технологическое присоединение этих </w:t>
      </w:r>
      <w:proofErr w:type="spellStart"/>
      <w:r w:rsidRPr="00D338B4">
        <w:rPr>
          <w:rFonts w:ascii="Times New Roman" w:hAnsi="Times New Roman" w:cs="Times New Roman"/>
          <w:b/>
          <w:bCs/>
          <w:sz w:val="17"/>
          <w:szCs w:val="17"/>
        </w:rPr>
        <w:t>энергопринимающих</w:t>
      </w:r>
      <w:proofErr w:type="spellEnd"/>
      <w:r w:rsidRPr="00D338B4">
        <w:rPr>
          <w:rFonts w:ascii="Times New Roman" w:hAnsi="Times New Roman" w:cs="Times New Roman"/>
          <w:b/>
          <w:bCs/>
          <w:sz w:val="17"/>
          <w:szCs w:val="17"/>
        </w:rPr>
        <w:t xml:space="preserve"> устройств подается в</w:t>
      </w:r>
      <w:proofErr w:type="gramEnd"/>
      <w:r w:rsidRPr="00D338B4">
        <w:rPr>
          <w:rFonts w:ascii="Times New Roman" w:hAnsi="Times New Roman" w:cs="Times New Roman"/>
          <w:b/>
          <w:bCs/>
          <w:sz w:val="17"/>
          <w:szCs w:val="17"/>
        </w:rPr>
        <w:t xml:space="preserve"> сетевую организацию садоводческим или огородническим некоммерческим товариществом (при наличии).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r w:rsidRPr="00D338B4">
        <w:rPr>
          <w:rFonts w:ascii="Times New Roman" w:hAnsi="Times New Roman" w:cs="Times New Roman"/>
          <w:sz w:val="17"/>
          <w:szCs w:val="17"/>
        </w:rPr>
        <w:t xml:space="preserve">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энергопринимающих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устройств, а также препятствовать сетевой организации в осуществлении технологического присоединения таких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энергопринимающих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устройств и требовать за это плату.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r w:rsidRPr="00D338B4">
        <w:rPr>
          <w:rFonts w:ascii="Times New Roman" w:hAnsi="Times New Roman" w:cs="Times New Roman"/>
          <w:b/>
          <w:bCs/>
          <w:sz w:val="17"/>
          <w:szCs w:val="17"/>
        </w:rPr>
        <w:t xml:space="preserve">Технологическое присоединение </w:t>
      </w:r>
      <w:proofErr w:type="spellStart"/>
      <w:r w:rsidRPr="00D338B4">
        <w:rPr>
          <w:rFonts w:ascii="Times New Roman" w:hAnsi="Times New Roman" w:cs="Times New Roman"/>
          <w:b/>
          <w:bCs/>
          <w:sz w:val="17"/>
          <w:szCs w:val="17"/>
        </w:rPr>
        <w:t>энергопринимающих</w:t>
      </w:r>
      <w:proofErr w:type="spellEnd"/>
      <w:r w:rsidRPr="00D338B4">
        <w:rPr>
          <w:rFonts w:ascii="Times New Roman" w:hAnsi="Times New Roman" w:cs="Times New Roman"/>
          <w:b/>
          <w:bCs/>
          <w:sz w:val="17"/>
          <w:szCs w:val="17"/>
        </w:rPr>
        <w:t xml:space="preserve"> устройств,</w:t>
      </w:r>
      <w:r w:rsidRPr="00D338B4">
        <w:rPr>
          <w:rFonts w:ascii="Times New Roman" w:hAnsi="Times New Roman" w:cs="Times New Roman"/>
          <w:sz w:val="17"/>
          <w:szCs w:val="17"/>
        </w:rPr>
        <w:t xml:space="preserve">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</w:t>
      </w:r>
      <w:r w:rsidRPr="00D338B4">
        <w:rPr>
          <w:rFonts w:ascii="Times New Roman" w:hAnsi="Times New Roman" w:cs="Times New Roman"/>
          <w:b/>
          <w:bCs/>
          <w:sz w:val="17"/>
          <w:szCs w:val="17"/>
        </w:rPr>
        <w:t>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r w:rsidRPr="00D338B4">
        <w:rPr>
          <w:rFonts w:ascii="Times New Roman" w:hAnsi="Times New Roman" w:cs="Times New Roman"/>
          <w:sz w:val="17"/>
          <w:szCs w:val="17"/>
        </w:rPr>
        <w:t xml:space="preserve">Электроснабжение СНТ  осуществляется через сети Сетевой организации, в пределах максимальной мощности, указанной (выделенной) всему СНТ и указанной в договоре электроснабжения, в актах разграничения балансовой и эксплуатационной ответственности между СНТ и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Энергоснабжающей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организацией.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r w:rsidRPr="00D338B4">
        <w:rPr>
          <w:rFonts w:ascii="Times New Roman" w:hAnsi="Times New Roman" w:cs="Times New Roman"/>
          <w:sz w:val="17"/>
          <w:szCs w:val="17"/>
        </w:rPr>
        <w:t xml:space="preserve">Распределение всей мощности, которую потребляет СНТ, осуществляется равномерно между всеми садоводами СНТ. Таким </w:t>
      </w:r>
      <w:proofErr w:type="gramStart"/>
      <w:r w:rsidRPr="00D338B4">
        <w:rPr>
          <w:rFonts w:ascii="Times New Roman" w:hAnsi="Times New Roman" w:cs="Times New Roman"/>
          <w:sz w:val="17"/>
          <w:szCs w:val="17"/>
        </w:rPr>
        <w:t>образом</w:t>
      </w:r>
      <w:proofErr w:type="gramEnd"/>
      <w:r w:rsidRPr="00D338B4">
        <w:rPr>
          <w:rFonts w:ascii="Times New Roman" w:hAnsi="Times New Roman" w:cs="Times New Roman"/>
          <w:sz w:val="17"/>
          <w:szCs w:val="17"/>
        </w:rPr>
        <w:t xml:space="preserve"> сад вправе в своих локальных актах установить для каждого садовода (владельца земельного участка) равную максимальную мощность, которую СНТ может предоставить садоводу.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r w:rsidRPr="00D338B4">
        <w:rPr>
          <w:rFonts w:ascii="Times New Roman" w:hAnsi="Times New Roman" w:cs="Times New Roman"/>
          <w:sz w:val="17"/>
          <w:szCs w:val="17"/>
        </w:rPr>
        <w:t xml:space="preserve">Учитывая что ЛЭП, ТП (КТП), </w:t>
      </w:r>
      <w:proofErr w:type="gramStart"/>
      <w:r w:rsidRPr="00D338B4">
        <w:rPr>
          <w:rFonts w:ascii="Times New Roman" w:hAnsi="Times New Roman" w:cs="Times New Roman"/>
          <w:sz w:val="17"/>
          <w:szCs w:val="17"/>
        </w:rPr>
        <w:t>мощность</w:t>
      </w:r>
      <w:proofErr w:type="gramEnd"/>
      <w:r w:rsidRPr="00D338B4">
        <w:rPr>
          <w:rFonts w:ascii="Times New Roman" w:hAnsi="Times New Roman" w:cs="Times New Roman"/>
          <w:sz w:val="17"/>
          <w:szCs w:val="17"/>
        </w:rPr>
        <w:t xml:space="preserve"> выделенная на СНТ являются имуществом общего пользования, то вопросы по распределению, выделению, увеличению, уменьшению мощности должны рассматриваться общим собранием.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338B4">
        <w:rPr>
          <w:rFonts w:ascii="Times New Roman" w:hAnsi="Times New Roman" w:cs="Times New Roman"/>
          <w:sz w:val="17"/>
          <w:szCs w:val="17"/>
        </w:rPr>
        <w:t xml:space="preserve">Так как СНТ является собственником имущества, правление вправе рассмотреть заявление садовода и подписать акт об осуществлении технологического присоединения, при условии, что подписание акта с указанием максимальной мощности не повлечет </w:t>
      </w:r>
      <w:r w:rsidRPr="00D338B4">
        <w:rPr>
          <w:rFonts w:ascii="Times New Roman" w:hAnsi="Times New Roman" w:cs="Times New Roman"/>
          <w:sz w:val="17"/>
          <w:szCs w:val="17"/>
        </w:rPr>
        <w:lastRenderedPageBreak/>
        <w:t>за собой нарушение прав иных садоводов и не повлечет уменьшение для них потребляемой мощности и не нарушит баланса интересов между заявителем и иными садоводами.</w:t>
      </w:r>
      <w:proofErr w:type="gramEnd"/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r w:rsidRPr="00D338B4">
        <w:rPr>
          <w:rFonts w:ascii="Times New Roman" w:hAnsi="Times New Roman" w:cs="Times New Roman"/>
          <w:sz w:val="17"/>
          <w:szCs w:val="17"/>
        </w:rPr>
        <w:t xml:space="preserve">При выполнении технических условий садоводом, и при заключении договора между садоводом и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энергоснабжающей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организацией на поставку электроэнергии, должны быть прописаны условия и выполнены технические мероприятия по возможности введения ограничения электроснабжения такого садовода, без введения ограничения для иных собственников, запитанных от той же ЛЭП.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338B4">
        <w:rPr>
          <w:rFonts w:ascii="Times New Roman" w:hAnsi="Times New Roman" w:cs="Times New Roman"/>
          <w:sz w:val="17"/>
          <w:szCs w:val="17"/>
        </w:rPr>
        <w:t xml:space="preserve">В соответствии с п.144 Постановления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энергии", Приборы учета подлежат установке на границах балансовой принадлежности (в отношении граждан, осуществляющих ведение садоводства или огородничества на земельных участках, расположенных в границах территории садоводства или огородничества, - на границах земельных участков) </w:t>
      </w:r>
      <w:proofErr w:type="gramEnd"/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338B4">
        <w:rPr>
          <w:rFonts w:ascii="Times New Roman" w:hAnsi="Times New Roman" w:cs="Times New Roman"/>
          <w:sz w:val="17"/>
          <w:szCs w:val="17"/>
        </w:rPr>
        <w:t xml:space="preserve">В случае заключения договора энергоснабжения гражданином, осуществляющим ведение садоводства или огородничества на земельном участке, расположенном в границах территории садоводства или огородничества, такое лицо обязано оплачивать часть стоимости электрической энергии, потребленной при использовании объектов инфраструктуры и другого имущества общего пользования садоводческих или огороднических некоммерческих товариществ, и часть потерь электрической энергии, возникающих в объектах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электросетевого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хозяйства, принадлежащих садоводческому или огородническому некоммерческому товариществу</w:t>
      </w:r>
      <w:proofErr w:type="gramEnd"/>
      <w:r w:rsidRPr="00D338B4">
        <w:rPr>
          <w:rFonts w:ascii="Times New Roman" w:hAnsi="Times New Roman" w:cs="Times New Roman"/>
          <w:sz w:val="17"/>
          <w:szCs w:val="17"/>
        </w:rPr>
        <w:t>, в адрес такого садоводческого или огороднического некоммерческого товарищества.</w:t>
      </w:r>
    </w:p>
    <w:p w:rsidR="00D338B4" w:rsidRPr="00D338B4" w:rsidRDefault="00D338B4" w:rsidP="00D338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338B4">
        <w:rPr>
          <w:rFonts w:ascii="Times New Roman" w:hAnsi="Times New Roman" w:cs="Times New Roman"/>
          <w:sz w:val="17"/>
          <w:szCs w:val="17"/>
        </w:rPr>
        <w:t xml:space="preserve">При этом порядок расчета подлежащей оплате гражданином, осуществляющим ведение садоводства или огородничества на земельном участке, расположенном в границах территории садоводства или огородничества, части стоимости электрической энергии, потребленной при использовании имущества общего пользования садоводческого или огороднического некоммерческого товарищества, и части потерь электрической энергии, возникающих в объектах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электросетевого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хозяйства, относящихся к имуществу общего пользования садоводческого или огороднического некоммерческого товарищества, должен быть одинаковым</w:t>
      </w:r>
      <w:proofErr w:type="gramEnd"/>
      <w:r w:rsidRPr="00D338B4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D338B4">
        <w:rPr>
          <w:rFonts w:ascii="Times New Roman" w:hAnsi="Times New Roman" w:cs="Times New Roman"/>
          <w:sz w:val="17"/>
          <w:szCs w:val="17"/>
        </w:rPr>
        <w:t xml:space="preserve">для всех граждан, осуществляющих ведение садоводства или огородничества на земельных участках, расположенных в границах территории садоводства или огородничества, вне зависимости от наличия договора энергоснабжения, заключенного в соответствии с настоящим документом между гражданином, осуществляющим ведение садоводства или огородничества на земельном участке, расположенном в границах территории садоводства или огородничества, и гарантирующим поставщиком или 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энергосбытовой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 xml:space="preserve"> (</w:t>
      </w:r>
      <w:proofErr w:type="spellStart"/>
      <w:r w:rsidRPr="00D338B4">
        <w:rPr>
          <w:rFonts w:ascii="Times New Roman" w:hAnsi="Times New Roman" w:cs="Times New Roman"/>
          <w:sz w:val="17"/>
          <w:szCs w:val="17"/>
        </w:rPr>
        <w:t>энергоснабжающей</w:t>
      </w:r>
      <w:proofErr w:type="spellEnd"/>
      <w:r w:rsidRPr="00D338B4">
        <w:rPr>
          <w:rFonts w:ascii="Times New Roman" w:hAnsi="Times New Roman" w:cs="Times New Roman"/>
          <w:sz w:val="17"/>
          <w:szCs w:val="17"/>
        </w:rPr>
        <w:t>) организацией.</w:t>
      </w:r>
      <w:proofErr w:type="gramEnd"/>
    </w:p>
    <w:p w:rsidR="00757354" w:rsidRPr="00D338B4" w:rsidRDefault="00757354" w:rsidP="00D338B4">
      <w:pPr>
        <w:pStyle w:val="a5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17"/>
          <w:szCs w:val="17"/>
        </w:rPr>
      </w:pPr>
    </w:p>
    <w:p w:rsidR="00757354" w:rsidRPr="00D338B4" w:rsidRDefault="00757354" w:rsidP="00D338B4">
      <w:pPr>
        <w:spacing w:after="0" w:line="240" w:lineRule="auto"/>
        <w:ind w:firstLine="142"/>
        <w:rPr>
          <w:rFonts w:ascii="Times New Roman" w:hAnsi="Times New Roman" w:cs="Times New Roman"/>
          <w:sz w:val="17"/>
          <w:szCs w:val="17"/>
        </w:rPr>
      </w:pPr>
    </w:p>
    <w:p w:rsidR="00757354" w:rsidRPr="00D338B4" w:rsidRDefault="00757354" w:rsidP="00D338B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757354" w:rsidRPr="00D338B4" w:rsidRDefault="00757354" w:rsidP="00D338B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7"/>
          <w:szCs w:val="17"/>
        </w:rPr>
      </w:pPr>
    </w:p>
    <w:sectPr w:rsidR="00757354" w:rsidRPr="00D338B4" w:rsidSect="00D338B4">
      <w:pgSz w:w="16838" w:h="11906" w:orient="landscape"/>
      <w:pgMar w:top="709" w:right="536" w:bottom="284" w:left="567" w:header="708" w:footer="708" w:gutter="0"/>
      <w:cols w:num="3" w:space="4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354"/>
    <w:rsid w:val="000A267C"/>
    <w:rsid w:val="00216214"/>
    <w:rsid w:val="0058400F"/>
    <w:rsid w:val="00757354"/>
    <w:rsid w:val="008943C1"/>
    <w:rsid w:val="00B426AE"/>
    <w:rsid w:val="00BB22ED"/>
    <w:rsid w:val="00BB2369"/>
    <w:rsid w:val="00C27CCE"/>
    <w:rsid w:val="00C60F45"/>
    <w:rsid w:val="00D338B4"/>
    <w:rsid w:val="00FA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60F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6">
    <w:name w:val="Hyperlink"/>
    <w:basedOn w:val="a0"/>
    <w:rsid w:val="00C60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ok.ru/sobstvennikned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FugIdfQjaxliQAh19xX_bbD-Eo4bvP3wCEf38V1rn_uLa_vBsZ9N_eXbsLgmo9LQ&amp;st.link=www.kartasada.ru&amp;st.name=groupWebSite&amp;st._aid=AltGroupTopCardRedirectToHomepage" TargetMode="External"/><Relationship Id="rId5" Type="http://schemas.openxmlformats.org/officeDocument/2006/relationships/hyperlink" Target="mailto:obedinenies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2019-05-13T13:12:00Z</cp:lastPrinted>
  <dcterms:created xsi:type="dcterms:W3CDTF">2019-05-13T08:52:00Z</dcterms:created>
  <dcterms:modified xsi:type="dcterms:W3CDTF">2019-05-13T13:14:00Z</dcterms:modified>
</cp:coreProperties>
</file>