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86" w:rsidRDefault="00281986" w:rsidP="00281986">
      <w:pPr>
        <w:ind w:firstLine="708"/>
      </w:pPr>
      <w:r>
        <w:t>Советским районным судом г. Челябинска 11.04.2024 рассмотрено административное исковое заявление по иску прокурора Советского района г</w:t>
      </w:r>
      <w:proofErr w:type="gramStart"/>
      <w:r>
        <w:t>.Ч</w:t>
      </w:r>
      <w:proofErr w:type="gramEnd"/>
      <w:r>
        <w:t xml:space="preserve">елябинска к </w:t>
      </w:r>
      <w:r w:rsidR="00B05007">
        <w:t>налоговой службе</w:t>
      </w:r>
      <w:r>
        <w:t xml:space="preserve"> о признании незаконным действий</w:t>
      </w:r>
      <w:r w:rsidR="001349F0">
        <w:t xml:space="preserve"> по принятию налоговых деклараций</w:t>
      </w:r>
      <w:r>
        <w:t xml:space="preserve">, возложении обязанности устранить нарушения. </w:t>
      </w:r>
    </w:p>
    <w:p w:rsidR="00C34418" w:rsidRDefault="001349F0" w:rsidP="001349F0">
      <w:pPr>
        <w:ind w:firstLine="708"/>
      </w:pPr>
      <w:r>
        <w:t>П</w:t>
      </w:r>
      <w:r w:rsidR="00281986">
        <w:t>о результатам контрольных мероприятий в отношении ООО «Г» установлена сумма сомнительных налоговых вычетов в размере 17 </w:t>
      </w:r>
      <w:r w:rsidR="00C34418">
        <w:t>млн.</w:t>
      </w:r>
      <w:r w:rsidR="00281986">
        <w:t xml:space="preserve"> рублей. </w:t>
      </w:r>
      <w:r>
        <w:t>Р</w:t>
      </w:r>
      <w:r w:rsidR="00281986">
        <w:t xml:space="preserve">уководитель общества </w:t>
      </w:r>
      <w:r w:rsidR="00C34418">
        <w:t>фактически</w:t>
      </w:r>
      <w:r w:rsidR="00281986">
        <w:t xml:space="preserve"> не осуществлял финансово-хозяйственную деятельность в ООО «Г». Получение денежных средств не</w:t>
      </w:r>
      <w:bookmarkStart w:id="0" w:name="_GoBack"/>
      <w:bookmarkEnd w:id="0"/>
      <w:r w:rsidR="00281986">
        <w:t xml:space="preserve"> было направлено на какие-либо хозяйственные цели, </w:t>
      </w:r>
      <w:r w:rsidR="00C34418">
        <w:t xml:space="preserve">а </w:t>
      </w:r>
      <w:r w:rsidR="00281986">
        <w:t xml:space="preserve">исключительно на уклонение от налогообложения. </w:t>
      </w:r>
      <w:r w:rsidR="00C34418">
        <w:t>В налоговых декларациях отражены недостоверные сведения об операциях, не</w:t>
      </w:r>
      <w:r>
        <w:t xml:space="preserve"> </w:t>
      </w:r>
      <w:r w:rsidR="00C34418">
        <w:t xml:space="preserve">связанных с реальной экономической деятельностью организации. </w:t>
      </w:r>
    </w:p>
    <w:p w:rsidR="00C34418" w:rsidRDefault="00C34418" w:rsidP="00C34418">
      <w:pPr>
        <w:ind w:firstLine="708"/>
      </w:pPr>
      <w:r>
        <w:t xml:space="preserve">Таким образом, данные налоговой декларации не соответствуют положениям Налогового кодекса Российской Федерации. </w:t>
      </w:r>
    </w:p>
    <w:p w:rsidR="00281986" w:rsidRDefault="00281986" w:rsidP="00281986">
      <w:pPr>
        <w:ind w:firstLine="708"/>
      </w:pPr>
      <w:r>
        <w:t xml:space="preserve">По результатам рассмотрения административного искового заявления требования прокурора удовлетворены в полном объеме, решение суда направлено на незамедлительное исполнение. </w:t>
      </w:r>
    </w:p>
    <w:p w:rsidR="00CE4EA1" w:rsidRDefault="00CE4EA1" w:rsidP="00281986">
      <w:pPr>
        <w:ind w:firstLine="708"/>
      </w:pPr>
    </w:p>
    <w:p w:rsidR="00CE4EA1" w:rsidRDefault="00CE4EA1" w:rsidP="00281986">
      <w:pPr>
        <w:ind w:firstLine="708"/>
      </w:pPr>
      <w:r>
        <w:t>28.06.2024</w:t>
      </w:r>
    </w:p>
    <w:sectPr w:rsidR="00CE4EA1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6D" w:rsidRDefault="00AA606D" w:rsidP="00065D6A">
      <w:r>
        <w:separator/>
      </w:r>
    </w:p>
  </w:endnote>
  <w:endnote w:type="continuationSeparator" w:id="0">
    <w:p w:rsidR="00AA606D" w:rsidRDefault="00AA606D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6D" w:rsidRDefault="00AA606D" w:rsidP="00065D6A">
      <w:r>
        <w:separator/>
      </w:r>
    </w:p>
  </w:footnote>
  <w:footnote w:type="continuationSeparator" w:id="0">
    <w:p w:rsidR="00AA606D" w:rsidRDefault="00AA606D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A800E9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983F1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349F0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1986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142DF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35926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57161"/>
    <w:rsid w:val="00983F14"/>
    <w:rsid w:val="009B7FC3"/>
    <w:rsid w:val="009C1CB1"/>
    <w:rsid w:val="00A800E9"/>
    <w:rsid w:val="00A850F1"/>
    <w:rsid w:val="00A856D9"/>
    <w:rsid w:val="00AA3980"/>
    <w:rsid w:val="00AA606D"/>
    <w:rsid w:val="00AB1B91"/>
    <w:rsid w:val="00AE0FA4"/>
    <w:rsid w:val="00AE7840"/>
    <w:rsid w:val="00B05007"/>
    <w:rsid w:val="00B06B24"/>
    <w:rsid w:val="00B1261E"/>
    <w:rsid w:val="00B560B9"/>
    <w:rsid w:val="00B753C5"/>
    <w:rsid w:val="00B93A57"/>
    <w:rsid w:val="00B93FE7"/>
    <w:rsid w:val="00BD7D9C"/>
    <w:rsid w:val="00C1257F"/>
    <w:rsid w:val="00C15A5C"/>
    <w:rsid w:val="00C31568"/>
    <w:rsid w:val="00C34418"/>
    <w:rsid w:val="00C4505B"/>
    <w:rsid w:val="00C848F1"/>
    <w:rsid w:val="00C96F5C"/>
    <w:rsid w:val="00CE4EA1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7</cp:revision>
  <cp:lastPrinted>2021-06-30T14:16:00Z</cp:lastPrinted>
  <dcterms:created xsi:type="dcterms:W3CDTF">2024-01-23T10:02:00Z</dcterms:created>
  <dcterms:modified xsi:type="dcterms:W3CDTF">2024-07-08T06:30:00Z</dcterms:modified>
</cp:coreProperties>
</file>