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EA" w:rsidRDefault="003229EA" w:rsidP="003229EA">
      <w:r>
        <w:t xml:space="preserve">Вступил в силу Закон Челябинской области от 07.06.2024 № 92-ЗО «О внесении изменений в Закон Челябинской области «О регулировании отношений в области содействия занятости населения в Челябинской области»  </w:t>
      </w:r>
    </w:p>
    <w:p w:rsidR="003229EA" w:rsidRDefault="003229EA" w:rsidP="003229EA">
      <w:r>
        <w:t>Уточнены полномочия Губернатора области в сфере занятости населения. К ним относятся, в частности: организация деятельности по осуществлению полномочия Российской Федерации в сфере занятости населения, переданного для осуществления органам государственной власти субъектов Российской Федерации, обеспечение своевременного представления в федеральный орган исполнительной власти, осуществляющий функции по федеральному государственному контролю (надзору) в сфере труда, занятости, альтернативной гражданской службы, отчетности об осуществлении переданного полномочия, в том числе отчета о расходовании средств субвенции, предоставляемой областному бюджету из федерального бюджета.</w:t>
      </w:r>
    </w:p>
    <w:p w:rsidR="003229EA" w:rsidRDefault="003229EA" w:rsidP="003229EA">
      <w:r>
        <w:t>В полномочия Правительства области в сфере содействия занятости населения включено осуществление иных полномочий в сфере занятости населения, установленных законодательством Российской Федерации. Из полномочий исключено установление порядка и условий направления органами службы занятости женщин в период отпуска по уходу за ребенком до достижения им возраста трех лет, незанятых граждан, которым назначена страховая пенсия по старости и которые стремятся возобновить трудовую деятельность, для прохождения профессионального обучения или получения дополнительного профессионального образования.</w:t>
      </w:r>
    </w:p>
    <w:p w:rsidR="003229EA" w:rsidRDefault="003229EA" w:rsidP="003229EA">
      <w:r>
        <w:t>К полномочиям исполнительного органа Челябинской области, уполномоченного в сфере содействия занятости населения, отнесены: осуществление контроля за деятельностью государственных учреждений службы занятости, созданных Челябинской областью в целях осуществления полномочий в сфере занятости населения, и установление порядка осуществления такого контроля; осуществление иных полномочий в сфере занятости населения.</w:t>
      </w:r>
    </w:p>
    <w:p w:rsidR="003229EA" w:rsidRDefault="003229EA" w:rsidP="003229EA">
      <w:r>
        <w:t>Дополнительно в полномочия указанного органа включены разработка и реализация государственных программ области в сфере занятости населения, определение порядка резервирования отдельных видов работ (профессий) для трудоустройства граждан, особо нуждающихся в социальной защите, или числа рабочих мест для трудоустройства таких граждан.</w:t>
      </w:r>
    </w:p>
    <w:p w:rsidR="00843E68" w:rsidRDefault="003229EA" w:rsidP="00D91BCA">
      <w:r>
        <w:t>С 1 сентября 2024 года исполнительный орган области, уполномоченный в области содействия занятости населения, осуществляет утверждение перечня востребованных на рынке труда профессий, специальностей</w:t>
      </w:r>
      <w:r w:rsidR="00D91BCA">
        <w:t>.</w:t>
      </w:r>
    </w:p>
    <w:p w:rsidR="00D91BCA" w:rsidRDefault="00D91BCA" w:rsidP="00D91BCA"/>
    <w:p w:rsidR="00D91BCA" w:rsidRDefault="00D91BCA" w:rsidP="00D91BCA">
      <w:r>
        <w:t>27.06.2024</w:t>
      </w:r>
    </w:p>
    <w:p w:rsidR="00D91BCA" w:rsidRDefault="00D91BCA" w:rsidP="00D91BCA"/>
    <w:p w:rsidR="00D91BCA" w:rsidRPr="00732A2D" w:rsidRDefault="00D91BCA" w:rsidP="00D91BCA">
      <w:pPr>
        <w:rPr>
          <w:sz w:val="20"/>
          <w:szCs w:val="20"/>
        </w:rPr>
      </w:pPr>
    </w:p>
    <w:sectPr w:rsidR="00D91BCA" w:rsidRPr="00732A2D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E1" w:rsidRDefault="00FA10E1" w:rsidP="004E74E4">
      <w:r>
        <w:separator/>
      </w:r>
    </w:p>
  </w:endnote>
  <w:endnote w:type="continuationSeparator" w:id="0">
    <w:p w:rsidR="00FA10E1" w:rsidRDefault="00FA10E1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E1" w:rsidRDefault="00FA10E1" w:rsidP="004E74E4">
      <w:r>
        <w:separator/>
      </w:r>
    </w:p>
  </w:footnote>
  <w:footnote w:type="continuationSeparator" w:id="0">
    <w:p w:rsidR="00FA10E1" w:rsidRDefault="00FA10E1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DC7325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D91BCA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82C23"/>
    <w:rsid w:val="0008642D"/>
    <w:rsid w:val="000A3BED"/>
    <w:rsid w:val="000B67B1"/>
    <w:rsid w:val="000D2882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229EA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0499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5486A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44A"/>
    <w:rsid w:val="009B7FC3"/>
    <w:rsid w:val="009C1CB1"/>
    <w:rsid w:val="00A7186A"/>
    <w:rsid w:val="00A77790"/>
    <w:rsid w:val="00A850F1"/>
    <w:rsid w:val="00A856D9"/>
    <w:rsid w:val="00AA3980"/>
    <w:rsid w:val="00AB1B91"/>
    <w:rsid w:val="00AE0FA4"/>
    <w:rsid w:val="00AE2605"/>
    <w:rsid w:val="00B13BFC"/>
    <w:rsid w:val="00B34E73"/>
    <w:rsid w:val="00B753C5"/>
    <w:rsid w:val="00B92DF6"/>
    <w:rsid w:val="00B93A57"/>
    <w:rsid w:val="00BD7D9C"/>
    <w:rsid w:val="00C1257F"/>
    <w:rsid w:val="00C15A5C"/>
    <w:rsid w:val="00C200DF"/>
    <w:rsid w:val="00C848F1"/>
    <w:rsid w:val="00D112BF"/>
    <w:rsid w:val="00D37F78"/>
    <w:rsid w:val="00D62EC2"/>
    <w:rsid w:val="00D91BCA"/>
    <w:rsid w:val="00DA139A"/>
    <w:rsid w:val="00DC7325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953A0"/>
    <w:rsid w:val="00F179AA"/>
    <w:rsid w:val="00F51D50"/>
    <w:rsid w:val="00F5244C"/>
    <w:rsid w:val="00F5703E"/>
    <w:rsid w:val="00FA10E1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A0A56-9ACF-481B-ABBE-0D37665E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2024-06-25T07:16:00Z</dcterms:created>
  <dcterms:modified xsi:type="dcterms:W3CDTF">2024-06-27T08:24:00Z</dcterms:modified>
</cp:coreProperties>
</file>