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BA" w:rsidRPr="004C021B" w:rsidRDefault="005103BA" w:rsidP="005103BA">
      <w:pPr>
        <w:jc w:val="center"/>
        <w:rPr>
          <w:b/>
          <w:sz w:val="26"/>
          <w:szCs w:val="26"/>
        </w:rPr>
      </w:pPr>
      <w:r w:rsidRPr="004C021B">
        <w:rPr>
          <w:b/>
          <w:sz w:val="26"/>
          <w:szCs w:val="26"/>
        </w:rPr>
        <w:t xml:space="preserve">ПЕРЕЧЕНЬ </w:t>
      </w:r>
    </w:p>
    <w:p w:rsidR="005103BA" w:rsidRPr="004C021B" w:rsidRDefault="005103BA" w:rsidP="005103BA">
      <w:pPr>
        <w:jc w:val="center"/>
        <w:rPr>
          <w:b/>
          <w:sz w:val="26"/>
          <w:szCs w:val="26"/>
        </w:rPr>
      </w:pPr>
      <w:r w:rsidRPr="004C021B">
        <w:rPr>
          <w:b/>
          <w:sz w:val="26"/>
          <w:szCs w:val="26"/>
        </w:rPr>
        <w:t>основных вопросов, рассматриваемых при проверке работы по бронированию граждан, пребывающих в запасе, в организациях</w:t>
      </w:r>
    </w:p>
    <w:p w:rsidR="005103BA" w:rsidRPr="004C021B" w:rsidRDefault="005103BA" w:rsidP="005103BA">
      <w:pPr>
        <w:ind w:firstLine="709"/>
        <w:jc w:val="both"/>
        <w:rPr>
          <w:sz w:val="26"/>
          <w:szCs w:val="26"/>
        </w:rPr>
      </w:pPr>
      <w:r w:rsidRPr="004C021B">
        <w:rPr>
          <w:sz w:val="26"/>
          <w:szCs w:val="26"/>
        </w:rPr>
        <w:t>1. Соблюдение положений федеральных законов, исполнение положений указов и распоряжений Президента Российской Федерации, постановлений и распоряжений Правительства Российской Федерации, постановлений и распоряжений Межведомственной комиссии по вопросам бронирования граждан, пребывающих в запасе, решений вышестоящих органов и других нормативных документов по вопросам воинского учёта и бронирования.</w:t>
      </w:r>
    </w:p>
    <w:p w:rsidR="005103BA" w:rsidRPr="004C021B" w:rsidRDefault="005103BA" w:rsidP="005103BA">
      <w:pPr>
        <w:ind w:firstLine="709"/>
        <w:jc w:val="both"/>
        <w:rPr>
          <w:sz w:val="26"/>
          <w:szCs w:val="26"/>
        </w:rPr>
      </w:pPr>
      <w:r w:rsidRPr="004C021B">
        <w:rPr>
          <w:sz w:val="26"/>
          <w:szCs w:val="26"/>
        </w:rPr>
        <w:t>2. Наличие мобилизационных органов (военно-учетных подразделений), мобилизационных или специально назначенных работников.</w:t>
      </w:r>
    </w:p>
    <w:p w:rsidR="005103BA" w:rsidRPr="004C021B" w:rsidRDefault="005103BA" w:rsidP="005103BA">
      <w:pPr>
        <w:ind w:firstLine="709"/>
        <w:jc w:val="both"/>
        <w:rPr>
          <w:sz w:val="26"/>
          <w:szCs w:val="26"/>
        </w:rPr>
      </w:pPr>
      <w:r w:rsidRPr="004C021B">
        <w:rPr>
          <w:sz w:val="26"/>
          <w:szCs w:val="26"/>
        </w:rPr>
        <w:t xml:space="preserve">3. Наличие руководящих, нормативных, методических документов по вопросам бронирования граждан, пребывающих в запасе. </w:t>
      </w:r>
    </w:p>
    <w:p w:rsidR="005103BA" w:rsidRPr="004C021B" w:rsidRDefault="005103BA" w:rsidP="005103BA">
      <w:pPr>
        <w:ind w:firstLine="709"/>
        <w:jc w:val="both"/>
        <w:rPr>
          <w:sz w:val="26"/>
          <w:szCs w:val="26"/>
        </w:rPr>
      </w:pPr>
      <w:r w:rsidRPr="004C021B">
        <w:rPr>
          <w:sz w:val="26"/>
          <w:szCs w:val="26"/>
        </w:rPr>
        <w:t>4. Наличие планов работы и степень выполнения намеченных мероприятий.</w:t>
      </w:r>
    </w:p>
    <w:p w:rsidR="005103BA" w:rsidRPr="004C021B" w:rsidRDefault="005103BA" w:rsidP="005103BA">
      <w:pPr>
        <w:ind w:firstLine="709"/>
        <w:jc w:val="both"/>
        <w:rPr>
          <w:sz w:val="26"/>
          <w:szCs w:val="26"/>
        </w:rPr>
      </w:pPr>
      <w:r w:rsidRPr="004C021B">
        <w:rPr>
          <w:sz w:val="26"/>
          <w:szCs w:val="26"/>
        </w:rPr>
        <w:t>5. Общие сведения о количестве работающих граждан, в том числе граждан, пребывающих в запасе и забронированных.</w:t>
      </w:r>
    </w:p>
    <w:p w:rsidR="005103BA" w:rsidRPr="004C021B" w:rsidRDefault="005103BA" w:rsidP="005103BA">
      <w:pPr>
        <w:ind w:firstLine="709"/>
        <w:jc w:val="both"/>
        <w:rPr>
          <w:sz w:val="26"/>
          <w:szCs w:val="26"/>
        </w:rPr>
      </w:pPr>
      <w:r w:rsidRPr="004C021B">
        <w:rPr>
          <w:sz w:val="26"/>
          <w:szCs w:val="26"/>
        </w:rPr>
        <w:t>6. Наличие Перечня (выписки из него) и организация работы по его применению.</w:t>
      </w:r>
    </w:p>
    <w:p w:rsidR="005103BA" w:rsidRPr="004C021B" w:rsidRDefault="005103BA" w:rsidP="005103BA">
      <w:pPr>
        <w:ind w:firstLine="709"/>
        <w:jc w:val="both"/>
        <w:rPr>
          <w:sz w:val="26"/>
          <w:szCs w:val="26"/>
        </w:rPr>
      </w:pPr>
      <w:r w:rsidRPr="004C021B">
        <w:rPr>
          <w:sz w:val="26"/>
          <w:szCs w:val="26"/>
        </w:rPr>
        <w:t>7. Проведение анализа состояния работы по бронированию граждан, пребывающих в запасе, а также анализа обеспеченности трудовыми ресурсами на период мобилизации и на военное время, составление отчетности по вопросам бронирования граждан, пребывающих в запасе.</w:t>
      </w:r>
    </w:p>
    <w:p w:rsidR="005103BA" w:rsidRPr="004C021B" w:rsidRDefault="005103BA" w:rsidP="005103BA">
      <w:pPr>
        <w:ind w:firstLine="709"/>
        <w:jc w:val="both"/>
        <w:rPr>
          <w:color w:val="000000"/>
          <w:sz w:val="26"/>
          <w:szCs w:val="26"/>
        </w:rPr>
      </w:pPr>
      <w:r w:rsidRPr="004C021B">
        <w:rPr>
          <w:sz w:val="26"/>
          <w:szCs w:val="26"/>
        </w:rPr>
        <w:t xml:space="preserve">8. Ведение картотеки личных карточек формы Т-2 (построение, правильность заполнения, своевременность внесения изменений и т.д.). Сверка </w:t>
      </w:r>
      <w:r w:rsidRPr="004C021B">
        <w:rPr>
          <w:color w:val="000000"/>
          <w:sz w:val="26"/>
          <w:szCs w:val="26"/>
        </w:rPr>
        <w:t>с документами воинского учета отделов (муниципальных), а в населенных пунктах, где нет отделов (муниципальных) – с учетными данными органов местного самоуправления.</w:t>
      </w:r>
    </w:p>
    <w:p w:rsidR="005103BA" w:rsidRPr="004C021B" w:rsidRDefault="005103BA" w:rsidP="005103BA">
      <w:pPr>
        <w:ind w:firstLine="709"/>
        <w:jc w:val="both"/>
        <w:rPr>
          <w:color w:val="000000"/>
          <w:sz w:val="26"/>
          <w:szCs w:val="26"/>
        </w:rPr>
      </w:pPr>
      <w:r w:rsidRPr="004C021B">
        <w:rPr>
          <w:color w:val="000000"/>
          <w:sz w:val="26"/>
          <w:szCs w:val="26"/>
        </w:rPr>
        <w:t>9. Своевременность доведения до подотчетных организаций (филиалов) решений вышестоящих органов по вопросам бронирования граждан, пребывающих в запасе.</w:t>
      </w:r>
    </w:p>
    <w:p w:rsidR="005103BA" w:rsidRPr="004C021B" w:rsidRDefault="005103BA" w:rsidP="005103BA">
      <w:pPr>
        <w:ind w:firstLine="709"/>
        <w:jc w:val="both"/>
        <w:rPr>
          <w:sz w:val="26"/>
          <w:szCs w:val="26"/>
        </w:rPr>
      </w:pPr>
      <w:r w:rsidRPr="004C021B">
        <w:rPr>
          <w:color w:val="000000"/>
          <w:sz w:val="26"/>
          <w:szCs w:val="26"/>
        </w:rPr>
        <w:t>10. Взаимодействие по вопросам воинского учета и бронирования граждан, пребывающих в запасе, с военными комиссариатами и их отделами (муниципальными), органами государственной власти, территориальными и</w:t>
      </w:r>
      <w:r w:rsidRPr="004C021B">
        <w:rPr>
          <w:sz w:val="26"/>
          <w:szCs w:val="26"/>
        </w:rPr>
        <w:t xml:space="preserve"> районными комиссиями и подведомственными организациями.</w:t>
      </w:r>
    </w:p>
    <w:p w:rsidR="005103BA" w:rsidRPr="004C021B" w:rsidRDefault="005103BA" w:rsidP="005103BA">
      <w:pPr>
        <w:widowControl w:val="0"/>
        <w:ind w:firstLine="709"/>
        <w:jc w:val="both"/>
        <w:rPr>
          <w:sz w:val="26"/>
          <w:szCs w:val="26"/>
        </w:rPr>
      </w:pPr>
      <w:r w:rsidRPr="004C021B">
        <w:rPr>
          <w:sz w:val="26"/>
          <w:szCs w:val="26"/>
        </w:rPr>
        <w:t>11. Организация контроля ведения, правильности и полноты бронирования граждан, пребывающих в запасе, в подведомственных организациях (филиалах).</w:t>
      </w:r>
    </w:p>
    <w:p w:rsidR="005103BA" w:rsidRPr="004C021B" w:rsidRDefault="005103BA" w:rsidP="005103BA">
      <w:pPr>
        <w:ind w:firstLine="709"/>
        <w:jc w:val="both"/>
        <w:rPr>
          <w:sz w:val="26"/>
          <w:szCs w:val="26"/>
        </w:rPr>
      </w:pPr>
      <w:r w:rsidRPr="004C021B">
        <w:rPr>
          <w:sz w:val="26"/>
          <w:szCs w:val="26"/>
        </w:rPr>
        <w:t>12. Организация обучения и повышение квалификации мобилизационных работников (военно-учетных или специально назначенных работников), осуществляющих бронирование граждан, пребывающих в запасе.</w:t>
      </w:r>
    </w:p>
    <w:p w:rsidR="005103BA" w:rsidRPr="004C021B" w:rsidRDefault="005103BA" w:rsidP="005103BA">
      <w:pPr>
        <w:ind w:firstLine="709"/>
        <w:jc w:val="both"/>
        <w:rPr>
          <w:sz w:val="26"/>
          <w:szCs w:val="26"/>
        </w:rPr>
      </w:pPr>
      <w:r w:rsidRPr="004C021B">
        <w:rPr>
          <w:sz w:val="26"/>
          <w:szCs w:val="26"/>
        </w:rPr>
        <w:t>13. Полнота и правильность бронирования граждан, пребывающих в запасе.</w:t>
      </w:r>
    </w:p>
    <w:p w:rsidR="005103BA" w:rsidRPr="004C021B" w:rsidRDefault="005103BA" w:rsidP="005103BA">
      <w:pPr>
        <w:ind w:firstLine="709"/>
        <w:jc w:val="both"/>
        <w:rPr>
          <w:sz w:val="26"/>
          <w:szCs w:val="26"/>
        </w:rPr>
      </w:pPr>
      <w:r w:rsidRPr="004C021B">
        <w:rPr>
          <w:sz w:val="26"/>
          <w:szCs w:val="26"/>
        </w:rPr>
        <w:t>14. Наличие:</w:t>
      </w:r>
    </w:p>
    <w:p w:rsidR="005103BA" w:rsidRPr="004C021B" w:rsidRDefault="005103BA" w:rsidP="005103BA">
      <w:pPr>
        <w:ind w:firstLine="709"/>
        <w:jc w:val="both"/>
        <w:rPr>
          <w:sz w:val="26"/>
          <w:szCs w:val="26"/>
        </w:rPr>
      </w:pPr>
      <w:r w:rsidRPr="004C021B">
        <w:rPr>
          <w:sz w:val="26"/>
          <w:szCs w:val="26"/>
        </w:rPr>
        <w:t>плана мероприятий по вручению удостоверений об отсрочке от призыва;</w:t>
      </w:r>
    </w:p>
    <w:p w:rsidR="005103BA" w:rsidRPr="004C021B" w:rsidRDefault="005103BA" w:rsidP="005103BA">
      <w:pPr>
        <w:ind w:firstLine="709"/>
        <w:jc w:val="both"/>
        <w:rPr>
          <w:sz w:val="26"/>
          <w:szCs w:val="26"/>
        </w:rPr>
      </w:pPr>
      <w:r w:rsidRPr="004C021B">
        <w:rPr>
          <w:sz w:val="26"/>
          <w:szCs w:val="26"/>
        </w:rPr>
        <w:t>ведомостей на выдачу удостоверений об отсрочке от призыва;</w:t>
      </w:r>
    </w:p>
    <w:p w:rsidR="005103BA" w:rsidRPr="004C021B" w:rsidRDefault="005103BA" w:rsidP="005103BA">
      <w:pPr>
        <w:ind w:firstLine="709"/>
        <w:jc w:val="both"/>
        <w:rPr>
          <w:sz w:val="26"/>
          <w:szCs w:val="26"/>
        </w:rPr>
      </w:pPr>
      <w:r w:rsidRPr="004C021B">
        <w:rPr>
          <w:sz w:val="26"/>
          <w:szCs w:val="26"/>
        </w:rPr>
        <w:t>книги учета передачи бланков специального воинского учета;</w:t>
      </w:r>
    </w:p>
    <w:p w:rsidR="005103BA" w:rsidRPr="004C021B" w:rsidRDefault="005103BA" w:rsidP="005103BA">
      <w:pPr>
        <w:ind w:firstLine="709"/>
        <w:jc w:val="both"/>
        <w:rPr>
          <w:sz w:val="26"/>
          <w:szCs w:val="26"/>
        </w:rPr>
      </w:pPr>
      <w:r w:rsidRPr="004C021B">
        <w:rPr>
          <w:sz w:val="26"/>
          <w:szCs w:val="26"/>
        </w:rPr>
        <w:t>книги по учету бланков специального воинского учета;</w:t>
      </w:r>
    </w:p>
    <w:p w:rsidR="005103BA" w:rsidRPr="004C021B" w:rsidRDefault="005103BA" w:rsidP="005103BA">
      <w:pPr>
        <w:ind w:firstLine="709"/>
        <w:jc w:val="both"/>
        <w:rPr>
          <w:sz w:val="26"/>
          <w:szCs w:val="26"/>
        </w:rPr>
      </w:pPr>
      <w:r w:rsidRPr="004C021B">
        <w:rPr>
          <w:sz w:val="26"/>
          <w:szCs w:val="26"/>
        </w:rPr>
        <w:t>штатного расписания на военное время;</w:t>
      </w:r>
    </w:p>
    <w:p w:rsidR="005103BA" w:rsidRPr="004C021B" w:rsidRDefault="005103BA" w:rsidP="005103BA">
      <w:pPr>
        <w:ind w:firstLine="709"/>
        <w:jc w:val="both"/>
        <w:rPr>
          <w:sz w:val="26"/>
          <w:szCs w:val="26"/>
        </w:rPr>
      </w:pPr>
      <w:r w:rsidRPr="004C021B">
        <w:rPr>
          <w:sz w:val="26"/>
          <w:szCs w:val="26"/>
        </w:rPr>
        <w:t>журнала проверок состояния воинского учета и бронирования.</w:t>
      </w:r>
    </w:p>
    <w:p w:rsidR="00C91411" w:rsidRPr="004C021B" w:rsidRDefault="00C91411">
      <w:pPr>
        <w:rPr>
          <w:sz w:val="26"/>
          <w:szCs w:val="26"/>
          <w:lang w:val="en-US"/>
        </w:rPr>
      </w:pPr>
    </w:p>
    <w:sectPr w:rsidR="00C91411" w:rsidRPr="004C021B" w:rsidSect="0059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75B5"/>
    <w:rsid w:val="00226088"/>
    <w:rsid w:val="003B1A4F"/>
    <w:rsid w:val="004C021B"/>
    <w:rsid w:val="005103BA"/>
    <w:rsid w:val="00594860"/>
    <w:rsid w:val="00810763"/>
    <w:rsid w:val="0086240D"/>
    <w:rsid w:val="009575B5"/>
    <w:rsid w:val="00AF2665"/>
    <w:rsid w:val="00C91411"/>
    <w:rsid w:val="00F9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103BA"/>
    <w:pPr>
      <w:spacing w:line="200" w:lineRule="exact"/>
      <w:ind w:firstLine="284"/>
      <w:jc w:val="center"/>
    </w:pPr>
    <w:rPr>
      <w:b/>
      <w:sz w:val="20"/>
    </w:rPr>
  </w:style>
  <w:style w:type="character" w:customStyle="1" w:styleId="20">
    <w:name w:val="Основной текст с отступом 2 Знак"/>
    <w:basedOn w:val="a0"/>
    <w:link w:val="2"/>
    <w:rsid w:val="005103B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Попоудин</dc:creator>
  <cp:keywords/>
  <dc:description/>
  <cp:lastModifiedBy>olgam</cp:lastModifiedBy>
  <cp:revision>3</cp:revision>
  <dcterms:created xsi:type="dcterms:W3CDTF">2024-02-27T10:17:00Z</dcterms:created>
  <dcterms:modified xsi:type="dcterms:W3CDTF">2024-02-27T08:24:00Z</dcterms:modified>
</cp:coreProperties>
</file>