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Согласно Федеральному закону от 07.10.2022 № 387-ФЗ п</w:t>
      </w:r>
      <w:r w:rsidRPr="006260DC">
        <w:rPr>
          <w:rFonts w:ascii="Times New Roman" w:hAnsi="Times New Roman"/>
          <w:b/>
          <w:bCs/>
          <w:sz w:val="24"/>
          <w:szCs w:val="24"/>
        </w:rPr>
        <w:t>рокурорам разрешат оспаривать сделки, которые нарушают антикризисные меры</w:t>
      </w:r>
      <w:r w:rsidRPr="006260DC">
        <w:rPr>
          <w:rFonts w:ascii="Times New Roman" w:hAnsi="Times New Roman"/>
          <w:sz w:val="24"/>
          <w:szCs w:val="24"/>
        </w:rPr>
        <w:t xml:space="preserve"> </w:t>
      </w:r>
    </w:p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0DC">
        <w:rPr>
          <w:rFonts w:ascii="Times New Roman" w:hAnsi="Times New Roman"/>
          <w:sz w:val="24"/>
          <w:szCs w:val="24"/>
        </w:rPr>
        <w:t xml:space="preserve">С 18 октября прокурор сможет подать иск, чтобы арбитражный суд: </w:t>
      </w:r>
    </w:p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0DC">
        <w:rPr>
          <w:rFonts w:ascii="Times New Roman" w:hAnsi="Times New Roman"/>
          <w:sz w:val="24"/>
          <w:szCs w:val="24"/>
        </w:rPr>
        <w:t xml:space="preserve">- признал недействительными сделки, которые нарушают законодательство об </w:t>
      </w:r>
      <w:proofErr w:type="gramStart"/>
      <w:r w:rsidRPr="006260DC">
        <w:rPr>
          <w:rFonts w:ascii="Times New Roman" w:hAnsi="Times New Roman"/>
          <w:sz w:val="24"/>
          <w:szCs w:val="24"/>
        </w:rPr>
        <w:t>экономических</w:t>
      </w:r>
      <w:proofErr w:type="gramEnd"/>
      <w:r w:rsidRPr="00626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0DC">
        <w:rPr>
          <w:rFonts w:ascii="Times New Roman" w:hAnsi="Times New Roman"/>
          <w:sz w:val="24"/>
          <w:szCs w:val="24"/>
        </w:rPr>
        <w:t>спецмерах</w:t>
      </w:r>
      <w:proofErr w:type="spellEnd"/>
      <w:r w:rsidRPr="006260DC">
        <w:rPr>
          <w:rFonts w:ascii="Times New Roman" w:hAnsi="Times New Roman"/>
          <w:sz w:val="24"/>
          <w:szCs w:val="24"/>
        </w:rPr>
        <w:t xml:space="preserve"> и о </w:t>
      </w:r>
      <w:proofErr w:type="spellStart"/>
      <w:r w:rsidRPr="006260DC">
        <w:rPr>
          <w:rFonts w:ascii="Times New Roman" w:hAnsi="Times New Roman"/>
          <w:sz w:val="24"/>
          <w:szCs w:val="24"/>
        </w:rPr>
        <w:t>контрсанкциях</w:t>
      </w:r>
      <w:proofErr w:type="spellEnd"/>
      <w:r w:rsidRPr="006260DC">
        <w:rPr>
          <w:rFonts w:ascii="Times New Roman" w:hAnsi="Times New Roman"/>
          <w:sz w:val="24"/>
          <w:szCs w:val="24"/>
        </w:rPr>
        <w:t xml:space="preserve">; </w:t>
      </w:r>
    </w:p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0DC">
        <w:rPr>
          <w:rFonts w:ascii="Times New Roman" w:hAnsi="Times New Roman"/>
          <w:sz w:val="24"/>
          <w:szCs w:val="24"/>
        </w:rPr>
        <w:t xml:space="preserve">- применил последствия недействительности таких сделок. </w:t>
      </w:r>
    </w:p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0DC">
        <w:rPr>
          <w:rFonts w:ascii="Times New Roman" w:hAnsi="Times New Roman"/>
          <w:sz w:val="24"/>
          <w:szCs w:val="24"/>
        </w:rPr>
        <w:t xml:space="preserve">Также прокурору дадут право вступить в дело на любой стадии арбитражного процесса, </w:t>
      </w:r>
      <w:proofErr w:type="gramStart"/>
      <w:r w:rsidRPr="006260D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6260DC">
        <w:rPr>
          <w:rFonts w:ascii="Times New Roman" w:hAnsi="Times New Roman"/>
          <w:sz w:val="24"/>
          <w:szCs w:val="24"/>
        </w:rPr>
        <w:t xml:space="preserve"> когда выявят, что спор инициировали для обхода антикризисных и </w:t>
      </w:r>
      <w:proofErr w:type="spellStart"/>
      <w:r w:rsidRPr="006260DC">
        <w:rPr>
          <w:rFonts w:ascii="Times New Roman" w:hAnsi="Times New Roman"/>
          <w:sz w:val="24"/>
          <w:szCs w:val="24"/>
        </w:rPr>
        <w:t>контрсанкционных</w:t>
      </w:r>
      <w:proofErr w:type="spellEnd"/>
      <w:r w:rsidRPr="006260DC">
        <w:rPr>
          <w:rFonts w:ascii="Times New Roman" w:hAnsi="Times New Roman"/>
          <w:sz w:val="24"/>
          <w:szCs w:val="24"/>
        </w:rPr>
        <w:t xml:space="preserve"> мер. В этом случае у прокурора будут процессуальные права и обязанности участника дела. </w:t>
      </w:r>
    </w:p>
    <w:p w:rsidR="009809E6" w:rsidRPr="006260DC" w:rsidRDefault="009809E6" w:rsidP="009809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0DC">
        <w:rPr>
          <w:rFonts w:ascii="Times New Roman" w:hAnsi="Times New Roman"/>
          <w:sz w:val="24"/>
          <w:szCs w:val="24"/>
        </w:rPr>
        <w:t xml:space="preserve">Расширят и другие полномочия прокуроров, в т.ч. по ГПК РФ. </w:t>
      </w:r>
    </w:p>
    <w:p w:rsidR="0065156A" w:rsidRDefault="0065156A"/>
    <w:p w:rsidR="009809E6" w:rsidRDefault="009809E6"/>
    <w:p w:rsidR="009809E6" w:rsidRPr="009809E6" w:rsidRDefault="009809E6">
      <w:pPr>
        <w:rPr>
          <w:b/>
        </w:rPr>
      </w:pPr>
      <w:r w:rsidRPr="009809E6">
        <w:rPr>
          <w:b/>
        </w:rPr>
        <w:t>02.11.2022</w:t>
      </w:r>
    </w:p>
    <w:sectPr w:rsidR="009809E6" w:rsidRPr="009809E6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9E6"/>
    <w:rsid w:val="0065156A"/>
    <w:rsid w:val="009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E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Administration of the Soviet District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vladt</dc:creator>
  <cp:keywords/>
  <dc:description/>
  <cp:lastModifiedBy>vladt</cp:lastModifiedBy>
  <cp:revision>2</cp:revision>
  <dcterms:created xsi:type="dcterms:W3CDTF">2022-11-07T10:01:00Z</dcterms:created>
  <dcterms:modified xsi:type="dcterms:W3CDTF">2022-11-07T10:01:00Z</dcterms:modified>
</cp:coreProperties>
</file>