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FC" w:rsidRPr="00EF798E" w:rsidRDefault="00034BFC" w:rsidP="00034BF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jc w:val="right"/>
        <w:rPr>
          <w:sz w:val="26"/>
          <w:szCs w:val="26"/>
        </w:rPr>
      </w:pPr>
      <w:r w:rsidRPr="00EF798E">
        <w:rPr>
          <w:sz w:val="26"/>
          <w:szCs w:val="26"/>
        </w:rPr>
        <w:t xml:space="preserve">ПРИЛОЖЕНИЕ </w:t>
      </w:r>
    </w:p>
    <w:p w:rsidR="00034BFC" w:rsidRPr="00EF798E" w:rsidRDefault="00034BFC" w:rsidP="00034B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right"/>
        <w:rPr>
          <w:sz w:val="26"/>
          <w:szCs w:val="26"/>
        </w:rPr>
      </w:pPr>
      <w:r w:rsidRPr="00EF798E">
        <w:rPr>
          <w:sz w:val="26"/>
          <w:szCs w:val="26"/>
        </w:rPr>
        <w:t>к решению Совета депутатов</w:t>
      </w:r>
    </w:p>
    <w:p w:rsidR="00034BFC" w:rsidRPr="00EF798E" w:rsidRDefault="00034BFC" w:rsidP="00034B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right"/>
        <w:rPr>
          <w:sz w:val="26"/>
          <w:szCs w:val="26"/>
        </w:rPr>
      </w:pPr>
      <w:r w:rsidRPr="00EF798E">
        <w:rPr>
          <w:sz w:val="26"/>
          <w:szCs w:val="26"/>
        </w:rPr>
        <w:t>Советского района</w:t>
      </w:r>
    </w:p>
    <w:p w:rsidR="00034BFC" w:rsidRPr="00EF798E" w:rsidRDefault="00615805" w:rsidP="00034BFC">
      <w:pPr>
        <w:pStyle w:val="Style3"/>
        <w:spacing w:line="276" w:lineRule="auto"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</w:t>
      </w:r>
      <w:r w:rsidR="009436B4">
        <w:rPr>
          <w:rFonts w:ascii="Times New Roman" w:hAnsi="Times New Roman"/>
          <w:sz w:val="26"/>
          <w:szCs w:val="26"/>
        </w:rPr>
        <w:t>6</w:t>
      </w:r>
      <w:r w:rsidR="001907A4" w:rsidRPr="00EF798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9436B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1907A4" w:rsidRPr="00EF798E">
        <w:rPr>
          <w:rFonts w:ascii="Times New Roman" w:hAnsi="Times New Roman"/>
          <w:sz w:val="26"/>
          <w:szCs w:val="26"/>
        </w:rPr>
        <w:t>202</w:t>
      </w:r>
      <w:r w:rsidR="00EF798E" w:rsidRPr="00EF798E">
        <w:rPr>
          <w:rFonts w:ascii="Times New Roman" w:hAnsi="Times New Roman"/>
          <w:sz w:val="26"/>
          <w:szCs w:val="26"/>
        </w:rPr>
        <w:t>2</w:t>
      </w:r>
      <w:r w:rsidR="00EF798E">
        <w:rPr>
          <w:rFonts w:ascii="Times New Roman" w:hAnsi="Times New Roman"/>
          <w:sz w:val="26"/>
          <w:szCs w:val="26"/>
        </w:rPr>
        <w:t xml:space="preserve"> </w:t>
      </w:r>
      <w:r w:rsidR="00034BFC" w:rsidRPr="00EF798E">
        <w:rPr>
          <w:rFonts w:ascii="Times New Roman" w:hAnsi="Times New Roman"/>
          <w:sz w:val="26"/>
          <w:szCs w:val="26"/>
        </w:rPr>
        <w:t>№</w:t>
      </w:r>
      <w:r w:rsidR="001907A4" w:rsidRPr="00EF798E">
        <w:rPr>
          <w:rFonts w:ascii="Times New Roman" w:hAnsi="Times New Roman"/>
          <w:sz w:val="26"/>
          <w:szCs w:val="26"/>
        </w:rPr>
        <w:t xml:space="preserve"> </w:t>
      </w:r>
      <w:r w:rsidR="00EF798E" w:rsidRPr="00EF798E">
        <w:rPr>
          <w:rFonts w:ascii="Times New Roman" w:hAnsi="Times New Roman"/>
          <w:sz w:val="26"/>
          <w:szCs w:val="26"/>
        </w:rPr>
        <w:t>2</w:t>
      </w:r>
      <w:r w:rsidR="009436B4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/</w:t>
      </w:r>
      <w:r w:rsidR="009436B4">
        <w:rPr>
          <w:rFonts w:ascii="Times New Roman" w:hAnsi="Times New Roman"/>
          <w:sz w:val="26"/>
          <w:szCs w:val="26"/>
        </w:rPr>
        <w:t>1</w:t>
      </w:r>
    </w:p>
    <w:p w:rsidR="00034BFC" w:rsidRPr="00EF798E" w:rsidRDefault="00034BFC" w:rsidP="00034BFC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F798E" w:rsidRPr="00EF798E" w:rsidRDefault="00EF798E" w:rsidP="00AE3638">
      <w:pPr>
        <w:pStyle w:val="Style7"/>
        <w:widowControl/>
        <w:spacing w:line="276" w:lineRule="auto"/>
        <w:ind w:firstLine="851"/>
        <w:rPr>
          <w:rStyle w:val="FontStyle40"/>
          <w:sz w:val="26"/>
          <w:szCs w:val="26"/>
        </w:rPr>
      </w:pPr>
    </w:p>
    <w:p w:rsidR="00CD2EA9" w:rsidRDefault="00CD2EA9" w:rsidP="00CD2EA9">
      <w:pPr>
        <w:spacing w:after="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Итоги реализации муниципальных программ благоустройства: «Формирование современной городской среды», «Сводный реестр наказов избирателей депутатам, осуществляющим свои полномочия в </w:t>
      </w:r>
      <w:proofErr w:type="gramStart"/>
      <w:r>
        <w:rPr>
          <w:b/>
          <w:szCs w:val="24"/>
        </w:rPr>
        <w:t>г</w:t>
      </w:r>
      <w:proofErr w:type="gramEnd"/>
      <w:r>
        <w:rPr>
          <w:b/>
          <w:szCs w:val="24"/>
        </w:rPr>
        <w:t xml:space="preserve">. Челябинске», «Реализация инициативных проектов в г. Челябинске» в Советском районе в 2021 г., исполненных УК Деметра, УК </w:t>
      </w:r>
      <w:proofErr w:type="spellStart"/>
      <w:r>
        <w:rPr>
          <w:b/>
          <w:szCs w:val="24"/>
        </w:rPr>
        <w:t>Авилум</w:t>
      </w:r>
      <w:proofErr w:type="spellEnd"/>
      <w:r>
        <w:rPr>
          <w:b/>
          <w:szCs w:val="24"/>
        </w:rPr>
        <w:t xml:space="preserve">, УК </w:t>
      </w:r>
      <w:proofErr w:type="spellStart"/>
      <w:r>
        <w:rPr>
          <w:b/>
          <w:szCs w:val="24"/>
        </w:rPr>
        <w:t>Унита</w:t>
      </w:r>
      <w:proofErr w:type="spellEnd"/>
      <w:r>
        <w:rPr>
          <w:b/>
          <w:szCs w:val="24"/>
        </w:rPr>
        <w:t>.</w:t>
      </w:r>
    </w:p>
    <w:p w:rsidR="00CD2EA9" w:rsidRDefault="00CD2EA9" w:rsidP="00CD2EA9">
      <w:pPr>
        <w:spacing w:after="0"/>
        <w:jc w:val="center"/>
        <w:rPr>
          <w:b/>
          <w:szCs w:val="24"/>
        </w:rPr>
      </w:pPr>
    </w:p>
    <w:p w:rsidR="00CD2EA9" w:rsidRDefault="00CD2EA9" w:rsidP="00CD2EA9">
      <w:pPr>
        <w:spacing w:after="0"/>
        <w:rPr>
          <w:szCs w:val="24"/>
        </w:rPr>
      </w:pPr>
      <w:r>
        <w:rPr>
          <w:szCs w:val="24"/>
        </w:rPr>
        <w:t xml:space="preserve">В 2021 г. в рамках муниципальных программ: </w:t>
      </w:r>
      <w:r>
        <w:rPr>
          <w:b/>
          <w:szCs w:val="24"/>
        </w:rPr>
        <w:t xml:space="preserve">«Формирование современной городской среды», «Сводный реестр наказов избирателей депутатам, осуществляющим свои полномочия в </w:t>
      </w:r>
      <w:proofErr w:type="gramStart"/>
      <w:r>
        <w:rPr>
          <w:b/>
          <w:szCs w:val="24"/>
        </w:rPr>
        <w:t>г</w:t>
      </w:r>
      <w:proofErr w:type="gramEnd"/>
      <w:r>
        <w:rPr>
          <w:b/>
          <w:szCs w:val="24"/>
        </w:rPr>
        <w:t xml:space="preserve">. Челябинске», «Реализация инициативных проектов» </w:t>
      </w:r>
      <w:r>
        <w:rPr>
          <w:szCs w:val="24"/>
        </w:rPr>
        <w:t>было благоустроено 16 дворовых территорий 19-ти многоквартирных домов. Выполнено асфальтирование общей площадью 7 113 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>, на 3дворовых территориях обустроены детские площадки, установлено 47 малых форм, установлено 144 м.п. газонного ограждения, произведен ремонт ограждения спортивной площадки протяженностью 78 м.п.</w:t>
      </w:r>
    </w:p>
    <w:p w:rsidR="00CD2EA9" w:rsidRDefault="00CD2EA9" w:rsidP="00CD2EA9">
      <w:pPr>
        <w:spacing w:after="0"/>
        <w:rPr>
          <w:szCs w:val="24"/>
        </w:rPr>
      </w:pPr>
    </w:p>
    <w:p w:rsidR="00CD2EA9" w:rsidRDefault="00CD2EA9" w:rsidP="00CD2EA9">
      <w:pPr>
        <w:spacing w:after="0"/>
        <w:rPr>
          <w:szCs w:val="24"/>
        </w:rPr>
      </w:pPr>
      <w:r>
        <w:rPr>
          <w:szCs w:val="24"/>
        </w:rPr>
        <w:t>Сметная стоимость работ, выполненных в рамках программы</w:t>
      </w:r>
      <w:proofErr w:type="gramStart"/>
      <w:r>
        <w:rPr>
          <w:szCs w:val="24"/>
        </w:rPr>
        <w:t>:</w:t>
      </w:r>
      <w:r>
        <w:rPr>
          <w:b/>
          <w:szCs w:val="24"/>
        </w:rPr>
        <w:t>«</w:t>
      </w:r>
      <w:proofErr w:type="gramEnd"/>
      <w:r>
        <w:rPr>
          <w:b/>
          <w:szCs w:val="24"/>
        </w:rPr>
        <w:t>Формирование современной городской среды»</w:t>
      </w:r>
      <w:r>
        <w:rPr>
          <w:szCs w:val="24"/>
        </w:rPr>
        <w:t xml:space="preserve"> составила - 3 764 046 руб., </w:t>
      </w:r>
    </w:p>
    <w:p w:rsidR="00CD2EA9" w:rsidRDefault="00CD2EA9" w:rsidP="00CD2EA9">
      <w:pPr>
        <w:spacing w:after="0"/>
        <w:rPr>
          <w:szCs w:val="24"/>
        </w:rPr>
      </w:pPr>
      <w:r>
        <w:rPr>
          <w:szCs w:val="24"/>
        </w:rPr>
        <w:t>Сметная стоимость работ, выполненных в рамках программы: «</w:t>
      </w:r>
      <w:r>
        <w:rPr>
          <w:b/>
          <w:szCs w:val="24"/>
        </w:rPr>
        <w:t xml:space="preserve">Сводный реестр наказов избирателей депутатам, осуществляющим свои полномочия в </w:t>
      </w:r>
      <w:proofErr w:type="gramStart"/>
      <w:r>
        <w:rPr>
          <w:b/>
          <w:szCs w:val="24"/>
        </w:rPr>
        <w:t>г</w:t>
      </w:r>
      <w:proofErr w:type="gramEnd"/>
      <w:r>
        <w:rPr>
          <w:b/>
          <w:szCs w:val="24"/>
        </w:rPr>
        <w:t>. Челябинске»</w:t>
      </w:r>
      <w:r>
        <w:rPr>
          <w:szCs w:val="24"/>
        </w:rPr>
        <w:t xml:space="preserve"> составила - 961 282 руб.</w:t>
      </w:r>
    </w:p>
    <w:p w:rsidR="00CD2EA9" w:rsidRDefault="00CD2EA9" w:rsidP="00CD2EA9">
      <w:pPr>
        <w:spacing w:after="0"/>
        <w:rPr>
          <w:szCs w:val="24"/>
        </w:rPr>
      </w:pPr>
      <w:r>
        <w:rPr>
          <w:szCs w:val="24"/>
        </w:rPr>
        <w:t>Сметная стоимость работ, выполненных в рамках программы: «</w:t>
      </w:r>
      <w:r>
        <w:rPr>
          <w:b/>
          <w:szCs w:val="24"/>
        </w:rPr>
        <w:t xml:space="preserve">Реализации инициативных проектов в </w:t>
      </w:r>
      <w:proofErr w:type="gramStart"/>
      <w:r>
        <w:rPr>
          <w:b/>
          <w:szCs w:val="24"/>
        </w:rPr>
        <w:t>г</w:t>
      </w:r>
      <w:proofErr w:type="gramEnd"/>
      <w:r>
        <w:rPr>
          <w:b/>
          <w:szCs w:val="24"/>
        </w:rPr>
        <w:t xml:space="preserve">. Челябинске» </w:t>
      </w:r>
      <w:r>
        <w:rPr>
          <w:szCs w:val="24"/>
        </w:rPr>
        <w:t>составила</w:t>
      </w:r>
      <w:r>
        <w:rPr>
          <w:b/>
          <w:szCs w:val="24"/>
        </w:rPr>
        <w:t xml:space="preserve">- </w:t>
      </w:r>
      <w:r>
        <w:rPr>
          <w:szCs w:val="24"/>
        </w:rPr>
        <w:t>6 639 299,52 руб.</w:t>
      </w:r>
    </w:p>
    <w:p w:rsidR="00CD2EA9" w:rsidRDefault="00CD2EA9" w:rsidP="00CD2EA9">
      <w:pPr>
        <w:spacing w:after="0"/>
        <w:rPr>
          <w:szCs w:val="24"/>
        </w:rPr>
      </w:pPr>
      <w:r>
        <w:rPr>
          <w:szCs w:val="24"/>
        </w:rPr>
        <w:t xml:space="preserve">Итого стоимость работ, выполненных при благоустройстве дворовых территорий в 2021 г. составила - </w:t>
      </w:r>
      <w:r>
        <w:rPr>
          <w:b/>
          <w:szCs w:val="24"/>
        </w:rPr>
        <w:t>11 364 627,52 руб.</w:t>
      </w:r>
    </w:p>
    <w:p w:rsidR="00CD2EA9" w:rsidRDefault="00CD2EA9" w:rsidP="00CD2EA9">
      <w:pPr>
        <w:spacing w:after="0"/>
        <w:rPr>
          <w:szCs w:val="24"/>
        </w:rPr>
      </w:pPr>
    </w:p>
    <w:p w:rsidR="00CD2EA9" w:rsidRDefault="00CD2EA9" w:rsidP="00CD2EA9">
      <w:pPr>
        <w:spacing w:after="0"/>
        <w:rPr>
          <w:szCs w:val="24"/>
        </w:rPr>
      </w:pPr>
    </w:p>
    <w:p w:rsidR="00CD2EA9" w:rsidRDefault="00CD2EA9" w:rsidP="00CD2EA9">
      <w:pPr>
        <w:spacing w:after="0"/>
        <w:rPr>
          <w:szCs w:val="24"/>
        </w:rPr>
      </w:pPr>
      <w:r>
        <w:rPr>
          <w:szCs w:val="24"/>
        </w:rPr>
        <w:t>1. В рамках программы</w:t>
      </w:r>
      <w:proofErr w:type="gramStart"/>
      <w:r>
        <w:rPr>
          <w:szCs w:val="24"/>
        </w:rPr>
        <w:t>:</w:t>
      </w:r>
      <w:r>
        <w:rPr>
          <w:b/>
          <w:szCs w:val="24"/>
        </w:rPr>
        <w:t>«</w:t>
      </w:r>
      <w:proofErr w:type="gramEnd"/>
      <w:r>
        <w:rPr>
          <w:b/>
          <w:szCs w:val="24"/>
        </w:rPr>
        <w:t xml:space="preserve">Формирование современной городской среды в г. </w:t>
      </w:r>
      <w:proofErr w:type="spellStart"/>
      <w:r>
        <w:rPr>
          <w:b/>
          <w:szCs w:val="24"/>
        </w:rPr>
        <w:t>Челябинскев</w:t>
      </w:r>
      <w:proofErr w:type="spellEnd"/>
      <w:r>
        <w:rPr>
          <w:b/>
          <w:szCs w:val="24"/>
        </w:rPr>
        <w:t xml:space="preserve"> 2021 г.»</w:t>
      </w:r>
      <w:r>
        <w:rPr>
          <w:szCs w:val="24"/>
        </w:rPr>
        <w:t xml:space="preserve"> было благоустроено 2  дворовые территории, расположенные по следующим адресам:</w:t>
      </w:r>
    </w:p>
    <w:p w:rsidR="00CD2EA9" w:rsidRDefault="00CD2EA9" w:rsidP="00CD2EA9">
      <w:pPr>
        <w:pStyle w:val="a4"/>
        <w:numPr>
          <w:ilvl w:val="0"/>
          <w:numId w:val="23"/>
        </w:numPr>
        <w:spacing w:after="0" w:line="276" w:lineRule="auto"/>
        <w:ind w:left="851"/>
        <w:rPr>
          <w:szCs w:val="24"/>
        </w:rPr>
      </w:pPr>
      <w:r>
        <w:rPr>
          <w:szCs w:val="24"/>
        </w:rPr>
        <w:t>ул. Тарасова, д. 46.</w:t>
      </w:r>
    </w:p>
    <w:p w:rsidR="00CD2EA9" w:rsidRDefault="00CD2EA9" w:rsidP="00CD2EA9">
      <w:pPr>
        <w:pStyle w:val="a4"/>
        <w:numPr>
          <w:ilvl w:val="0"/>
          <w:numId w:val="23"/>
        </w:numPr>
        <w:spacing w:after="0" w:line="276" w:lineRule="auto"/>
        <w:ind w:left="851"/>
        <w:rPr>
          <w:szCs w:val="24"/>
        </w:rPr>
      </w:pPr>
      <w:r>
        <w:rPr>
          <w:szCs w:val="24"/>
        </w:rPr>
        <w:t>ул. Кузнецова, д. 4</w:t>
      </w:r>
    </w:p>
    <w:p w:rsidR="00CD2EA9" w:rsidRDefault="00CD2EA9" w:rsidP="00CD2EA9">
      <w:pPr>
        <w:pStyle w:val="a4"/>
        <w:spacing w:after="0"/>
        <w:ind w:left="851"/>
        <w:rPr>
          <w:szCs w:val="24"/>
        </w:rPr>
      </w:pPr>
    </w:p>
    <w:p w:rsidR="00CD2EA9" w:rsidRDefault="00CD2EA9" w:rsidP="00CD2EA9">
      <w:pPr>
        <w:spacing w:after="0"/>
        <w:rPr>
          <w:szCs w:val="24"/>
        </w:rPr>
      </w:pPr>
      <w:r>
        <w:rPr>
          <w:szCs w:val="24"/>
        </w:rPr>
        <w:tab/>
        <w:t xml:space="preserve">По адресу: ул. Тарасова, д. 46 были выполнены следующие виды работ: ремонт дворового проезда, ремонт тротуаров и оборудование новых парковочных мест, </w:t>
      </w:r>
      <w:proofErr w:type="spellStart"/>
      <w:r>
        <w:rPr>
          <w:szCs w:val="24"/>
        </w:rPr>
        <w:t>общаяплощадь</w:t>
      </w:r>
      <w:proofErr w:type="spellEnd"/>
      <w:r>
        <w:rPr>
          <w:szCs w:val="24"/>
        </w:rPr>
        <w:t xml:space="preserve"> асфальтирования составила 838 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 xml:space="preserve">. На детской </w:t>
      </w:r>
      <w:proofErr w:type="spellStart"/>
      <w:r>
        <w:rPr>
          <w:szCs w:val="24"/>
        </w:rPr>
        <w:t>плошадке</w:t>
      </w:r>
      <w:proofErr w:type="spellEnd"/>
      <w:r>
        <w:rPr>
          <w:szCs w:val="24"/>
        </w:rPr>
        <w:t xml:space="preserve"> были установлены: детский игровой комплекс, песочница с навесом, качели двойные, карусель, комплекс </w:t>
      </w:r>
      <w:proofErr w:type="spellStart"/>
      <w:r>
        <w:rPr>
          <w:szCs w:val="24"/>
        </w:rPr>
        <w:t>воркаут</w:t>
      </w:r>
      <w:proofErr w:type="spellEnd"/>
      <w:r>
        <w:rPr>
          <w:szCs w:val="24"/>
        </w:rPr>
        <w:t>, спортивный комплекс, скамейки и урны. По периметру детской площадки установлено газонное ограждение протяженностью 84 м.п.</w:t>
      </w:r>
    </w:p>
    <w:p w:rsidR="00CD2EA9" w:rsidRDefault="00CD2EA9" w:rsidP="00CD2EA9">
      <w:pPr>
        <w:spacing w:after="0"/>
        <w:rPr>
          <w:szCs w:val="24"/>
        </w:rPr>
      </w:pPr>
      <w:r>
        <w:rPr>
          <w:szCs w:val="24"/>
        </w:rPr>
        <w:tab/>
      </w:r>
    </w:p>
    <w:p w:rsidR="00CD2EA9" w:rsidRDefault="00CD2EA9" w:rsidP="00CD2EA9">
      <w:pPr>
        <w:spacing w:after="0"/>
        <w:rPr>
          <w:szCs w:val="24"/>
        </w:rPr>
      </w:pPr>
      <w:r>
        <w:rPr>
          <w:szCs w:val="24"/>
        </w:rPr>
        <w:tab/>
        <w:t xml:space="preserve">По адресу: ул. Кузнецова, д. 4 были выполнены следующие виды работ: ремонт дворового проезда, ремонт тротуаров и оборудование новых парковочных </w:t>
      </w:r>
      <w:proofErr w:type="spellStart"/>
      <w:r>
        <w:rPr>
          <w:szCs w:val="24"/>
        </w:rPr>
        <w:lastRenderedPageBreak/>
        <w:t>мест</w:t>
      </w:r>
      <w:proofErr w:type="gramStart"/>
      <w:r>
        <w:rPr>
          <w:szCs w:val="24"/>
        </w:rPr>
        <w:t>,о</w:t>
      </w:r>
      <w:proofErr w:type="gramEnd"/>
      <w:r>
        <w:rPr>
          <w:szCs w:val="24"/>
        </w:rPr>
        <w:t>бщая</w:t>
      </w:r>
      <w:proofErr w:type="spellEnd"/>
      <w:r>
        <w:rPr>
          <w:szCs w:val="24"/>
        </w:rPr>
        <w:t xml:space="preserve"> площадь асфальтирования составила  552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. В ходе работ были установлены скамейки и урны, детский игровой комплекс, песочница, карусель, турники </w:t>
      </w:r>
      <w:proofErr w:type="spellStart"/>
      <w:r>
        <w:rPr>
          <w:szCs w:val="24"/>
        </w:rPr>
        <w:t>разноуровневые</w:t>
      </w:r>
      <w:proofErr w:type="spellEnd"/>
      <w:r>
        <w:rPr>
          <w:szCs w:val="24"/>
        </w:rPr>
        <w:t xml:space="preserve"> и спортивный комплекс. По периметру детской площадки </w:t>
      </w:r>
      <w:proofErr w:type="spellStart"/>
      <w:r>
        <w:rPr>
          <w:szCs w:val="24"/>
        </w:rPr>
        <w:t>установилигазонное</w:t>
      </w:r>
      <w:proofErr w:type="spellEnd"/>
      <w:r>
        <w:rPr>
          <w:szCs w:val="24"/>
        </w:rPr>
        <w:t xml:space="preserve"> ограждение протяженностью 60 м.п. </w:t>
      </w: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2. В рамках программы </w:t>
      </w:r>
      <w:r>
        <w:rPr>
          <w:b/>
          <w:szCs w:val="24"/>
        </w:rPr>
        <w:t xml:space="preserve">Сводный реестр наказов избирателей депутатам, осуществляющим свои полномочия в </w:t>
      </w:r>
      <w:proofErr w:type="gramStart"/>
      <w:r>
        <w:rPr>
          <w:b/>
          <w:szCs w:val="24"/>
        </w:rPr>
        <w:t>г</w:t>
      </w:r>
      <w:proofErr w:type="gramEnd"/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Челябинске</w:t>
      </w:r>
      <w:r>
        <w:rPr>
          <w:szCs w:val="24"/>
        </w:rPr>
        <w:t>были</w:t>
      </w:r>
      <w:proofErr w:type="spellEnd"/>
      <w:r>
        <w:rPr>
          <w:szCs w:val="24"/>
        </w:rPr>
        <w:t xml:space="preserve"> благоустроены дворовые территории,  расположенные по следующим адресам:</w:t>
      </w:r>
    </w:p>
    <w:p w:rsidR="00CD2EA9" w:rsidRDefault="00CD2EA9" w:rsidP="00CD2EA9">
      <w:pPr>
        <w:pStyle w:val="a4"/>
        <w:numPr>
          <w:ilvl w:val="0"/>
          <w:numId w:val="24"/>
        </w:numPr>
        <w:spacing w:after="0" w:line="240" w:lineRule="auto"/>
        <w:rPr>
          <w:szCs w:val="24"/>
        </w:rPr>
      </w:pPr>
      <w:r>
        <w:rPr>
          <w:szCs w:val="24"/>
        </w:rPr>
        <w:t>ул. Кузнецова, д. 8</w:t>
      </w:r>
    </w:p>
    <w:p w:rsidR="00CD2EA9" w:rsidRDefault="00CD2EA9" w:rsidP="00CD2EA9">
      <w:pPr>
        <w:pStyle w:val="a4"/>
        <w:numPr>
          <w:ilvl w:val="0"/>
          <w:numId w:val="24"/>
        </w:numPr>
        <w:spacing w:after="0" w:line="240" w:lineRule="auto"/>
        <w:rPr>
          <w:szCs w:val="24"/>
        </w:rPr>
      </w:pPr>
      <w:r>
        <w:rPr>
          <w:szCs w:val="24"/>
        </w:rPr>
        <w:t xml:space="preserve">пос. </w:t>
      </w:r>
      <w:proofErr w:type="spellStart"/>
      <w:r>
        <w:rPr>
          <w:szCs w:val="24"/>
        </w:rPr>
        <w:t>Новосинеглазово</w:t>
      </w:r>
      <w:proofErr w:type="spellEnd"/>
      <w:r>
        <w:rPr>
          <w:szCs w:val="24"/>
        </w:rPr>
        <w:t>, ул. 8 Марта, д. 10</w:t>
      </w:r>
    </w:p>
    <w:p w:rsidR="00CD2EA9" w:rsidRDefault="00CD2EA9" w:rsidP="00CD2EA9">
      <w:pPr>
        <w:pStyle w:val="a4"/>
        <w:numPr>
          <w:ilvl w:val="0"/>
          <w:numId w:val="24"/>
        </w:numPr>
        <w:spacing w:after="0" w:line="240" w:lineRule="auto"/>
        <w:rPr>
          <w:szCs w:val="24"/>
        </w:rPr>
      </w:pPr>
      <w:r>
        <w:rPr>
          <w:szCs w:val="24"/>
        </w:rPr>
        <w:t>ул. Техникумовская, д. 34</w:t>
      </w: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  <w:r>
        <w:rPr>
          <w:szCs w:val="24"/>
        </w:rPr>
        <w:tab/>
        <w:t>По адресу ул. Кузнецова, д. 8, были установлены 4 новые скамейки.</w:t>
      </w: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  <w:r>
        <w:rPr>
          <w:szCs w:val="24"/>
        </w:rPr>
        <w:tab/>
        <w:t xml:space="preserve">По адресу пос. </w:t>
      </w:r>
      <w:proofErr w:type="spellStart"/>
      <w:r>
        <w:rPr>
          <w:szCs w:val="24"/>
        </w:rPr>
        <w:t>Новосинеглазово</w:t>
      </w:r>
      <w:proofErr w:type="spellEnd"/>
      <w:r>
        <w:rPr>
          <w:szCs w:val="24"/>
        </w:rPr>
        <w:t xml:space="preserve">, ул. 8 Марта, д. 10 на детской площадке были установлены новые малые формы:  песочница с навесом, </w:t>
      </w:r>
      <w:proofErr w:type="spellStart"/>
      <w:r>
        <w:rPr>
          <w:szCs w:val="24"/>
        </w:rPr>
        <w:t>лазалка-комплекс</w:t>
      </w:r>
      <w:proofErr w:type="spellEnd"/>
      <w:r>
        <w:rPr>
          <w:szCs w:val="24"/>
        </w:rPr>
        <w:t>, качели, качалка-балансир, карусель, гимнастический комплекс, скамейки и урны.</w:t>
      </w: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  <w:r>
        <w:rPr>
          <w:szCs w:val="24"/>
        </w:rPr>
        <w:tab/>
        <w:t xml:space="preserve">По адресу: ул. </w:t>
      </w:r>
      <w:proofErr w:type="gramStart"/>
      <w:r>
        <w:rPr>
          <w:szCs w:val="24"/>
        </w:rPr>
        <w:t>Техникумовская</w:t>
      </w:r>
      <w:proofErr w:type="gramEnd"/>
      <w:r>
        <w:rPr>
          <w:szCs w:val="24"/>
        </w:rPr>
        <w:t>, д. 34 был произведен ремонт ограждения спортивной площадки протяженностью 78 м.п.</w:t>
      </w: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spacing w:after="0"/>
        <w:rPr>
          <w:szCs w:val="24"/>
        </w:rPr>
      </w:pPr>
      <w:r>
        <w:rPr>
          <w:szCs w:val="24"/>
        </w:rPr>
        <w:t>3. В рамках «</w:t>
      </w:r>
      <w:r>
        <w:rPr>
          <w:b/>
          <w:szCs w:val="24"/>
        </w:rPr>
        <w:t xml:space="preserve">Реализации инициативных проектов в </w:t>
      </w:r>
      <w:proofErr w:type="gramStart"/>
      <w:r>
        <w:rPr>
          <w:b/>
          <w:szCs w:val="24"/>
        </w:rPr>
        <w:t>г</w:t>
      </w:r>
      <w:proofErr w:type="gramEnd"/>
      <w:r>
        <w:rPr>
          <w:b/>
          <w:szCs w:val="24"/>
        </w:rPr>
        <w:t>. Челябинске»</w:t>
      </w:r>
      <w:r>
        <w:rPr>
          <w:szCs w:val="24"/>
        </w:rPr>
        <w:t xml:space="preserve"> были благоустроены следующие дворовые территории:</w:t>
      </w:r>
    </w:p>
    <w:p w:rsidR="00CD2EA9" w:rsidRDefault="00CD2EA9" w:rsidP="00CD2EA9">
      <w:pPr>
        <w:pStyle w:val="a4"/>
        <w:numPr>
          <w:ilvl w:val="0"/>
          <w:numId w:val="25"/>
        </w:numPr>
        <w:spacing w:after="0" w:line="240" w:lineRule="auto"/>
        <w:rPr>
          <w:szCs w:val="24"/>
        </w:rPr>
      </w:pPr>
      <w:r>
        <w:rPr>
          <w:szCs w:val="24"/>
        </w:rPr>
        <w:t xml:space="preserve">ул. </w:t>
      </w:r>
      <w:proofErr w:type="spellStart"/>
      <w:r>
        <w:rPr>
          <w:szCs w:val="24"/>
        </w:rPr>
        <w:t>Белорецкая</w:t>
      </w:r>
      <w:proofErr w:type="spellEnd"/>
      <w:r>
        <w:rPr>
          <w:szCs w:val="24"/>
        </w:rPr>
        <w:t>, д. 60</w:t>
      </w:r>
    </w:p>
    <w:p w:rsidR="00CD2EA9" w:rsidRDefault="00CD2EA9" w:rsidP="00CD2EA9">
      <w:pPr>
        <w:pStyle w:val="a4"/>
        <w:numPr>
          <w:ilvl w:val="0"/>
          <w:numId w:val="25"/>
        </w:numPr>
        <w:spacing w:after="0" w:line="240" w:lineRule="auto"/>
        <w:rPr>
          <w:szCs w:val="24"/>
        </w:rPr>
      </w:pPr>
      <w:r>
        <w:rPr>
          <w:szCs w:val="24"/>
        </w:rPr>
        <w:t xml:space="preserve">ул. </w:t>
      </w:r>
      <w:proofErr w:type="spellStart"/>
      <w:r>
        <w:rPr>
          <w:szCs w:val="24"/>
        </w:rPr>
        <w:t>Белорецкая</w:t>
      </w:r>
      <w:proofErr w:type="spellEnd"/>
      <w:r>
        <w:rPr>
          <w:szCs w:val="24"/>
        </w:rPr>
        <w:t>, д. 62</w:t>
      </w:r>
    </w:p>
    <w:p w:rsidR="00CD2EA9" w:rsidRDefault="00CD2EA9" w:rsidP="00CD2EA9">
      <w:pPr>
        <w:pStyle w:val="a4"/>
        <w:numPr>
          <w:ilvl w:val="0"/>
          <w:numId w:val="25"/>
        </w:numPr>
        <w:spacing w:after="0" w:line="240" w:lineRule="auto"/>
        <w:rPr>
          <w:szCs w:val="24"/>
        </w:rPr>
      </w:pPr>
      <w:r>
        <w:rPr>
          <w:szCs w:val="24"/>
        </w:rPr>
        <w:t xml:space="preserve">ул. </w:t>
      </w:r>
      <w:proofErr w:type="spellStart"/>
      <w:r>
        <w:rPr>
          <w:szCs w:val="24"/>
        </w:rPr>
        <w:t>Белорецкая</w:t>
      </w:r>
      <w:proofErr w:type="spellEnd"/>
      <w:r>
        <w:rPr>
          <w:szCs w:val="24"/>
        </w:rPr>
        <w:t>, д. 66</w:t>
      </w:r>
    </w:p>
    <w:p w:rsidR="00CD2EA9" w:rsidRDefault="00CD2EA9" w:rsidP="00CD2EA9">
      <w:pPr>
        <w:pStyle w:val="a4"/>
        <w:numPr>
          <w:ilvl w:val="0"/>
          <w:numId w:val="25"/>
        </w:numPr>
        <w:spacing w:after="0" w:line="240" w:lineRule="auto"/>
        <w:rPr>
          <w:szCs w:val="24"/>
        </w:rPr>
      </w:pPr>
      <w:r>
        <w:rPr>
          <w:szCs w:val="24"/>
        </w:rPr>
        <w:t xml:space="preserve">ул. </w:t>
      </w:r>
      <w:proofErr w:type="spellStart"/>
      <w:r>
        <w:rPr>
          <w:szCs w:val="24"/>
        </w:rPr>
        <w:t>Белорецкая</w:t>
      </w:r>
      <w:proofErr w:type="spellEnd"/>
      <w:r>
        <w:rPr>
          <w:szCs w:val="24"/>
        </w:rPr>
        <w:t>, д. 68</w:t>
      </w:r>
    </w:p>
    <w:p w:rsidR="00CD2EA9" w:rsidRDefault="00CD2EA9" w:rsidP="00CD2EA9">
      <w:pPr>
        <w:pStyle w:val="a4"/>
        <w:numPr>
          <w:ilvl w:val="0"/>
          <w:numId w:val="25"/>
        </w:numPr>
        <w:spacing w:after="0" w:line="240" w:lineRule="auto"/>
        <w:rPr>
          <w:szCs w:val="24"/>
        </w:rPr>
      </w:pPr>
      <w:r>
        <w:rPr>
          <w:szCs w:val="24"/>
        </w:rPr>
        <w:t>ул. Мебельная, д. 39</w:t>
      </w:r>
    </w:p>
    <w:p w:rsidR="00CD2EA9" w:rsidRDefault="00CD2EA9" w:rsidP="00CD2EA9">
      <w:pPr>
        <w:pStyle w:val="a4"/>
        <w:numPr>
          <w:ilvl w:val="0"/>
          <w:numId w:val="25"/>
        </w:numPr>
        <w:spacing w:after="0" w:line="240" w:lineRule="auto"/>
        <w:rPr>
          <w:szCs w:val="24"/>
        </w:rPr>
      </w:pPr>
      <w:r>
        <w:rPr>
          <w:szCs w:val="24"/>
        </w:rPr>
        <w:t xml:space="preserve">пос. </w:t>
      </w:r>
      <w:proofErr w:type="spellStart"/>
      <w:r>
        <w:rPr>
          <w:szCs w:val="24"/>
        </w:rPr>
        <w:t>Новосинеглазово</w:t>
      </w:r>
      <w:proofErr w:type="spellEnd"/>
      <w:r>
        <w:rPr>
          <w:szCs w:val="24"/>
        </w:rPr>
        <w:t>, ул. Чехова, д. 2</w:t>
      </w:r>
    </w:p>
    <w:p w:rsidR="00CD2EA9" w:rsidRDefault="00CD2EA9" w:rsidP="00CD2EA9">
      <w:pPr>
        <w:pStyle w:val="a4"/>
        <w:numPr>
          <w:ilvl w:val="0"/>
          <w:numId w:val="25"/>
        </w:numPr>
        <w:spacing w:after="0" w:line="240" w:lineRule="auto"/>
        <w:rPr>
          <w:szCs w:val="24"/>
        </w:rPr>
      </w:pPr>
      <w:r>
        <w:rPr>
          <w:szCs w:val="24"/>
        </w:rPr>
        <w:t xml:space="preserve">пос. </w:t>
      </w:r>
      <w:proofErr w:type="spellStart"/>
      <w:r>
        <w:rPr>
          <w:szCs w:val="24"/>
        </w:rPr>
        <w:t>Новосинеглазово</w:t>
      </w:r>
      <w:proofErr w:type="spellEnd"/>
      <w:r>
        <w:rPr>
          <w:szCs w:val="24"/>
        </w:rPr>
        <w:t>, ул. Морозова, д. 23</w:t>
      </w:r>
    </w:p>
    <w:p w:rsidR="00CD2EA9" w:rsidRDefault="00CD2EA9" w:rsidP="00CD2EA9">
      <w:pPr>
        <w:pStyle w:val="a4"/>
        <w:numPr>
          <w:ilvl w:val="0"/>
          <w:numId w:val="25"/>
        </w:numPr>
        <w:spacing w:after="0" w:line="240" w:lineRule="auto"/>
        <w:rPr>
          <w:szCs w:val="24"/>
        </w:rPr>
      </w:pPr>
      <w:r>
        <w:rPr>
          <w:szCs w:val="24"/>
        </w:rPr>
        <w:t>ул. Трактовая, д. 19А, 21, 21А</w:t>
      </w:r>
    </w:p>
    <w:p w:rsidR="00CD2EA9" w:rsidRDefault="00CD2EA9" w:rsidP="00CD2EA9">
      <w:pPr>
        <w:pStyle w:val="a4"/>
        <w:numPr>
          <w:ilvl w:val="0"/>
          <w:numId w:val="25"/>
        </w:numPr>
        <w:spacing w:after="0" w:line="240" w:lineRule="auto"/>
        <w:rPr>
          <w:szCs w:val="24"/>
        </w:rPr>
      </w:pPr>
      <w:r>
        <w:rPr>
          <w:szCs w:val="24"/>
        </w:rPr>
        <w:t>ул. Ковшовой, д. 11, 13</w:t>
      </w:r>
    </w:p>
    <w:p w:rsidR="00CD2EA9" w:rsidRDefault="00CD2EA9" w:rsidP="00CD2EA9">
      <w:pPr>
        <w:pStyle w:val="a4"/>
        <w:numPr>
          <w:ilvl w:val="0"/>
          <w:numId w:val="25"/>
        </w:numPr>
        <w:spacing w:after="0" w:line="240" w:lineRule="auto"/>
        <w:rPr>
          <w:szCs w:val="24"/>
        </w:rPr>
      </w:pPr>
      <w:r>
        <w:rPr>
          <w:szCs w:val="24"/>
        </w:rPr>
        <w:t>ул. Кузнецова, д. 15</w:t>
      </w:r>
    </w:p>
    <w:p w:rsidR="00CD2EA9" w:rsidRDefault="00CD2EA9" w:rsidP="00CD2EA9">
      <w:pPr>
        <w:pStyle w:val="a4"/>
        <w:numPr>
          <w:ilvl w:val="0"/>
          <w:numId w:val="25"/>
        </w:numPr>
        <w:spacing w:after="0" w:line="240" w:lineRule="auto"/>
        <w:rPr>
          <w:szCs w:val="24"/>
        </w:rPr>
      </w:pPr>
      <w:r>
        <w:rPr>
          <w:szCs w:val="24"/>
        </w:rPr>
        <w:t>ул.  Кузнецова, д. 35.</w:t>
      </w:r>
    </w:p>
    <w:p w:rsidR="00CD2EA9" w:rsidRDefault="00CD2EA9" w:rsidP="00CD2EA9">
      <w:pPr>
        <w:pStyle w:val="a4"/>
        <w:spacing w:after="0" w:line="240" w:lineRule="auto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По адресу: ул. </w:t>
      </w:r>
      <w:proofErr w:type="spellStart"/>
      <w:r>
        <w:rPr>
          <w:szCs w:val="24"/>
        </w:rPr>
        <w:t>Белорецкая</w:t>
      </w:r>
      <w:proofErr w:type="spellEnd"/>
      <w:r>
        <w:rPr>
          <w:szCs w:val="24"/>
        </w:rPr>
        <w:t>, д. 60 было выполнено асфальтирование общей площадью 243 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 xml:space="preserve"> (в том числе ремонт дворового проезда 142 м</w:t>
      </w:r>
      <w:r>
        <w:rPr>
          <w:szCs w:val="24"/>
          <w:vertAlign w:val="superscript"/>
        </w:rPr>
        <w:t>2</w:t>
      </w:r>
      <w:r>
        <w:rPr>
          <w:szCs w:val="24"/>
        </w:rPr>
        <w:t>, ремонт тротуаров 101 м</w:t>
      </w:r>
      <w:r>
        <w:rPr>
          <w:szCs w:val="24"/>
          <w:vertAlign w:val="superscript"/>
        </w:rPr>
        <w:t>2</w:t>
      </w:r>
      <w:r>
        <w:rPr>
          <w:szCs w:val="24"/>
        </w:rPr>
        <w:t>).</w:t>
      </w: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По адресу: ул. </w:t>
      </w:r>
      <w:proofErr w:type="spellStart"/>
      <w:r>
        <w:rPr>
          <w:szCs w:val="24"/>
        </w:rPr>
        <w:t>Белорецкая</w:t>
      </w:r>
      <w:proofErr w:type="spellEnd"/>
      <w:r>
        <w:rPr>
          <w:szCs w:val="24"/>
        </w:rPr>
        <w:t>, д. 62 было выполнено асфальтирование общей площадью 462 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 xml:space="preserve"> (в том числе ремонт дворового проезда 421 м</w:t>
      </w:r>
      <w:r>
        <w:rPr>
          <w:szCs w:val="24"/>
          <w:vertAlign w:val="superscript"/>
        </w:rPr>
        <w:t>2</w:t>
      </w:r>
      <w:r>
        <w:rPr>
          <w:szCs w:val="24"/>
        </w:rPr>
        <w:t>, ремонт тротуаров 41 м</w:t>
      </w:r>
      <w:r>
        <w:rPr>
          <w:szCs w:val="24"/>
          <w:vertAlign w:val="superscript"/>
        </w:rPr>
        <w:t>2</w:t>
      </w:r>
      <w:r>
        <w:rPr>
          <w:szCs w:val="24"/>
        </w:rPr>
        <w:t>).</w:t>
      </w: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По адресу: ул. </w:t>
      </w:r>
      <w:proofErr w:type="spellStart"/>
      <w:r>
        <w:rPr>
          <w:szCs w:val="24"/>
        </w:rPr>
        <w:t>Белорецкая</w:t>
      </w:r>
      <w:proofErr w:type="spellEnd"/>
      <w:r>
        <w:rPr>
          <w:szCs w:val="24"/>
        </w:rPr>
        <w:t>, д. 66 было выполнено асфальтирование общей площадью 135 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 xml:space="preserve"> (в том числе ремонт дворового проезда 128 м</w:t>
      </w:r>
      <w:r>
        <w:rPr>
          <w:szCs w:val="24"/>
          <w:vertAlign w:val="superscript"/>
        </w:rPr>
        <w:t>2</w:t>
      </w:r>
      <w:r>
        <w:rPr>
          <w:szCs w:val="24"/>
        </w:rPr>
        <w:t>, ремонт тротуаров 7 м</w:t>
      </w:r>
      <w:r>
        <w:rPr>
          <w:szCs w:val="24"/>
          <w:vertAlign w:val="superscript"/>
        </w:rPr>
        <w:t>2</w:t>
      </w:r>
      <w:r>
        <w:rPr>
          <w:szCs w:val="24"/>
        </w:rPr>
        <w:t>).</w:t>
      </w: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По адресу: ул. </w:t>
      </w:r>
      <w:proofErr w:type="spellStart"/>
      <w:r>
        <w:rPr>
          <w:szCs w:val="24"/>
        </w:rPr>
        <w:t>Белорецкая</w:t>
      </w:r>
      <w:proofErr w:type="spellEnd"/>
      <w:r>
        <w:rPr>
          <w:szCs w:val="24"/>
        </w:rPr>
        <w:t>, д. 68 было выполнено асфальтирование общей площадью 306 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 xml:space="preserve"> (в том числе ремонт дворового проезда 257 м</w:t>
      </w:r>
      <w:r>
        <w:rPr>
          <w:szCs w:val="24"/>
          <w:vertAlign w:val="superscript"/>
        </w:rPr>
        <w:t>2</w:t>
      </w:r>
      <w:r>
        <w:rPr>
          <w:szCs w:val="24"/>
        </w:rPr>
        <w:t>, ремонт тротуаров 49 м</w:t>
      </w:r>
      <w:r>
        <w:rPr>
          <w:szCs w:val="24"/>
          <w:vertAlign w:val="superscript"/>
        </w:rPr>
        <w:t>2</w:t>
      </w:r>
      <w:r>
        <w:rPr>
          <w:szCs w:val="24"/>
        </w:rPr>
        <w:t>).</w:t>
      </w: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  <w:r>
        <w:rPr>
          <w:szCs w:val="24"/>
        </w:rPr>
        <w:lastRenderedPageBreak/>
        <w:t>По адресу: ул. Мебельная, д. 39 было выполнено асфальтирование общей площадью 349 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 xml:space="preserve"> (в том числе ремонт дворового проезда 301 м</w:t>
      </w:r>
      <w:r>
        <w:rPr>
          <w:szCs w:val="24"/>
          <w:vertAlign w:val="superscript"/>
        </w:rPr>
        <w:t>2</w:t>
      </w:r>
      <w:r>
        <w:rPr>
          <w:szCs w:val="24"/>
        </w:rPr>
        <w:t>, ремонт тротуаров 48 м</w:t>
      </w:r>
      <w:r>
        <w:rPr>
          <w:szCs w:val="24"/>
          <w:vertAlign w:val="superscript"/>
        </w:rPr>
        <w:t>2</w:t>
      </w:r>
      <w:r>
        <w:rPr>
          <w:szCs w:val="24"/>
        </w:rPr>
        <w:t>).</w:t>
      </w: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По адресу: пос. </w:t>
      </w:r>
      <w:proofErr w:type="spellStart"/>
      <w:r>
        <w:rPr>
          <w:szCs w:val="24"/>
        </w:rPr>
        <w:t>Новосинеглазово</w:t>
      </w:r>
      <w:proofErr w:type="spellEnd"/>
      <w:r>
        <w:rPr>
          <w:szCs w:val="24"/>
        </w:rPr>
        <w:t>, ул. Чехова, д. 2 было выполнено асфальтирование общей площадью 174 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>(в том числе ремонт дворового проезда 125 м</w:t>
      </w:r>
      <w:r>
        <w:rPr>
          <w:szCs w:val="24"/>
          <w:vertAlign w:val="superscript"/>
        </w:rPr>
        <w:t>2</w:t>
      </w:r>
      <w:r>
        <w:rPr>
          <w:szCs w:val="24"/>
        </w:rPr>
        <w:t>, ремонт тротуаров 49м</w:t>
      </w:r>
      <w:r>
        <w:rPr>
          <w:szCs w:val="24"/>
          <w:vertAlign w:val="superscript"/>
        </w:rPr>
        <w:t>2</w:t>
      </w:r>
      <w:r>
        <w:rPr>
          <w:szCs w:val="24"/>
        </w:rPr>
        <w:t>).</w:t>
      </w: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По адресу: пос. </w:t>
      </w:r>
      <w:proofErr w:type="spellStart"/>
      <w:r>
        <w:rPr>
          <w:szCs w:val="24"/>
        </w:rPr>
        <w:t>Новосинеглазово</w:t>
      </w:r>
      <w:proofErr w:type="spellEnd"/>
      <w:r>
        <w:rPr>
          <w:szCs w:val="24"/>
        </w:rPr>
        <w:t>, ул. Морозова, д. 23было выполнено асфальтирование общей площадью 1185 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 xml:space="preserve"> (в том числе ремонт дворового проезда 628 м</w:t>
      </w:r>
      <w:r>
        <w:rPr>
          <w:szCs w:val="24"/>
          <w:vertAlign w:val="superscript"/>
        </w:rPr>
        <w:t>2</w:t>
      </w:r>
      <w:r>
        <w:rPr>
          <w:szCs w:val="24"/>
        </w:rPr>
        <w:t>, ремонт тротуаров 212 м</w:t>
      </w:r>
      <w:r>
        <w:rPr>
          <w:szCs w:val="24"/>
          <w:vertAlign w:val="superscript"/>
        </w:rPr>
        <w:t>2</w:t>
      </w:r>
      <w:r>
        <w:rPr>
          <w:szCs w:val="24"/>
        </w:rPr>
        <w:t>,оборудование парковок 345 м</w:t>
      </w:r>
      <w:r>
        <w:rPr>
          <w:szCs w:val="24"/>
          <w:vertAlign w:val="superscript"/>
        </w:rPr>
        <w:t>2</w:t>
      </w:r>
      <w:r>
        <w:rPr>
          <w:szCs w:val="24"/>
        </w:rPr>
        <w:t>).</w:t>
      </w: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  <w:r>
        <w:rPr>
          <w:szCs w:val="24"/>
        </w:rPr>
        <w:t>По адресу: ул. Трактовая, д. 19А, 21, 21А было выполнено асфальтирование общей площадью 459 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 xml:space="preserve"> (в том числе ремонт дворового проезда 413 м</w:t>
      </w:r>
      <w:r>
        <w:rPr>
          <w:szCs w:val="24"/>
          <w:vertAlign w:val="superscript"/>
        </w:rPr>
        <w:t>2</w:t>
      </w:r>
      <w:r>
        <w:rPr>
          <w:szCs w:val="24"/>
        </w:rPr>
        <w:t>, ремонт тротуаров 46 м</w:t>
      </w:r>
      <w:r>
        <w:rPr>
          <w:szCs w:val="24"/>
          <w:vertAlign w:val="superscript"/>
        </w:rPr>
        <w:t>2</w:t>
      </w:r>
      <w:r>
        <w:rPr>
          <w:szCs w:val="24"/>
        </w:rPr>
        <w:t>).</w:t>
      </w: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  <w:r>
        <w:rPr>
          <w:szCs w:val="24"/>
        </w:rPr>
        <w:t>По адресу: ул. Ковшовой, д. 11, 13было выполнено асфальтирование общей площадью 938 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 xml:space="preserve"> (в том числе ремонт дворового проезда 796 м</w:t>
      </w:r>
      <w:r>
        <w:rPr>
          <w:szCs w:val="24"/>
          <w:vertAlign w:val="superscript"/>
        </w:rPr>
        <w:t>2</w:t>
      </w:r>
      <w:r>
        <w:rPr>
          <w:szCs w:val="24"/>
        </w:rPr>
        <w:t>, ремонт тротуаров 66 м</w:t>
      </w:r>
      <w:r>
        <w:rPr>
          <w:szCs w:val="24"/>
          <w:vertAlign w:val="superscript"/>
        </w:rPr>
        <w:t>2</w:t>
      </w:r>
      <w:r>
        <w:rPr>
          <w:szCs w:val="24"/>
        </w:rPr>
        <w:t>,оборудование парковок76 м</w:t>
      </w:r>
      <w:r>
        <w:rPr>
          <w:szCs w:val="24"/>
          <w:vertAlign w:val="superscript"/>
        </w:rPr>
        <w:t>2</w:t>
      </w:r>
      <w:r>
        <w:rPr>
          <w:szCs w:val="24"/>
        </w:rPr>
        <w:t>).</w:t>
      </w:r>
    </w:p>
    <w:p w:rsidR="00CD2EA9" w:rsidRDefault="00CD2EA9" w:rsidP="00CD2EA9">
      <w:pPr>
        <w:pStyle w:val="a4"/>
        <w:spacing w:after="0" w:line="240" w:lineRule="auto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  <w:r>
        <w:rPr>
          <w:szCs w:val="24"/>
        </w:rPr>
        <w:t>По адресу: ул. ул. Кузнецова, д. 15было выполнено асфальтирование общей площадью 1132 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 xml:space="preserve"> (в том числе ремонт дворового проезда 862 м</w:t>
      </w:r>
      <w:r>
        <w:rPr>
          <w:szCs w:val="24"/>
          <w:vertAlign w:val="superscript"/>
        </w:rPr>
        <w:t>2</w:t>
      </w:r>
      <w:r>
        <w:rPr>
          <w:szCs w:val="24"/>
        </w:rPr>
        <w:t>, ремонт тротуаров 270 м</w:t>
      </w:r>
      <w:r>
        <w:rPr>
          <w:szCs w:val="24"/>
          <w:vertAlign w:val="superscript"/>
        </w:rPr>
        <w:t>2</w:t>
      </w:r>
      <w:r>
        <w:rPr>
          <w:szCs w:val="24"/>
        </w:rPr>
        <w:t>).</w:t>
      </w: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  <w:r>
        <w:rPr>
          <w:szCs w:val="24"/>
        </w:rPr>
        <w:t>По адресу: ул. Кузнецова, д. 35был выполнен ремонт дворового проезда площадью         340 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>.</w:t>
      </w: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CD2EA9" w:rsidRDefault="00CD2EA9" w:rsidP="00CD2EA9">
      <w:pPr>
        <w:pStyle w:val="a4"/>
        <w:spacing w:after="0" w:line="240" w:lineRule="auto"/>
        <w:ind w:left="0"/>
        <w:rPr>
          <w:szCs w:val="24"/>
        </w:rPr>
      </w:pPr>
    </w:p>
    <w:p w:rsidR="00EF798E" w:rsidRPr="00EF798E" w:rsidRDefault="00EF798E" w:rsidP="00AE3638">
      <w:pPr>
        <w:pStyle w:val="Style7"/>
        <w:widowControl/>
        <w:spacing w:line="276" w:lineRule="auto"/>
        <w:ind w:firstLine="851"/>
        <w:rPr>
          <w:rStyle w:val="FontStyle40"/>
          <w:sz w:val="26"/>
          <w:szCs w:val="26"/>
        </w:rPr>
      </w:pPr>
    </w:p>
    <w:p w:rsidR="00EF798E" w:rsidRPr="00EF798E" w:rsidRDefault="00EF798E" w:rsidP="00AE3638">
      <w:pPr>
        <w:pStyle w:val="Style7"/>
        <w:widowControl/>
        <w:spacing w:line="276" w:lineRule="auto"/>
        <w:ind w:firstLine="851"/>
        <w:rPr>
          <w:rStyle w:val="FontStyle40"/>
          <w:sz w:val="26"/>
          <w:szCs w:val="26"/>
        </w:rPr>
      </w:pPr>
    </w:p>
    <w:p w:rsidR="00EF798E" w:rsidRPr="00EF798E" w:rsidRDefault="00EF798E" w:rsidP="00AE3638">
      <w:pPr>
        <w:pStyle w:val="Style7"/>
        <w:widowControl/>
        <w:spacing w:line="276" w:lineRule="auto"/>
        <w:ind w:firstLine="851"/>
        <w:rPr>
          <w:rStyle w:val="FontStyle40"/>
          <w:sz w:val="26"/>
          <w:szCs w:val="26"/>
        </w:rPr>
      </w:pPr>
    </w:p>
    <w:p w:rsidR="00EF798E" w:rsidRPr="00EF798E" w:rsidRDefault="00EF798E" w:rsidP="00AE3638">
      <w:pPr>
        <w:pStyle w:val="Style7"/>
        <w:widowControl/>
        <w:spacing w:line="276" w:lineRule="auto"/>
        <w:ind w:firstLine="851"/>
        <w:rPr>
          <w:rStyle w:val="FontStyle40"/>
          <w:sz w:val="26"/>
          <w:szCs w:val="26"/>
        </w:rPr>
      </w:pPr>
    </w:p>
    <w:p w:rsidR="00EF798E" w:rsidRPr="00EF798E" w:rsidRDefault="00EF798E" w:rsidP="00AE3638">
      <w:pPr>
        <w:pStyle w:val="Style7"/>
        <w:widowControl/>
        <w:spacing w:line="276" w:lineRule="auto"/>
        <w:ind w:firstLine="851"/>
        <w:rPr>
          <w:rStyle w:val="FontStyle40"/>
          <w:sz w:val="26"/>
          <w:szCs w:val="26"/>
        </w:rPr>
      </w:pPr>
    </w:p>
    <w:p w:rsidR="00034BFC" w:rsidRPr="00EF798E" w:rsidRDefault="00034BFC" w:rsidP="00034BFC">
      <w:pPr>
        <w:pStyle w:val="Style7"/>
        <w:widowControl/>
        <w:spacing w:line="276" w:lineRule="auto"/>
        <w:ind w:firstLine="851"/>
        <w:rPr>
          <w:rStyle w:val="FontStyle40"/>
          <w:sz w:val="26"/>
          <w:szCs w:val="26"/>
        </w:rPr>
      </w:pPr>
    </w:p>
    <w:p w:rsidR="00034BFC" w:rsidRPr="00EF798E" w:rsidRDefault="00034BFC" w:rsidP="00034BFC">
      <w:pPr>
        <w:pStyle w:val="Style7"/>
        <w:widowControl/>
        <w:spacing w:line="276" w:lineRule="auto"/>
        <w:ind w:firstLine="851"/>
        <w:rPr>
          <w:rStyle w:val="FontStyle40"/>
          <w:sz w:val="26"/>
          <w:szCs w:val="26"/>
        </w:rPr>
      </w:pPr>
    </w:p>
    <w:p w:rsidR="00034BFC" w:rsidRPr="00E90309" w:rsidRDefault="00034BFC" w:rsidP="00034BFC">
      <w:pPr>
        <w:pStyle w:val="Style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3A72" w:rsidRPr="00221C2D" w:rsidRDefault="00B83A72" w:rsidP="00B83A72">
      <w:pPr>
        <w:pStyle w:val="Style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83A72" w:rsidRPr="00221C2D" w:rsidRDefault="00B83A72" w:rsidP="00B83A72">
      <w:pPr>
        <w:pStyle w:val="Style3"/>
        <w:spacing w:line="276" w:lineRule="auto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                                                                    </w:t>
      </w:r>
    </w:p>
    <w:p w:rsidR="00B83A72" w:rsidRPr="00221C2D" w:rsidRDefault="00B83A72" w:rsidP="00B83A72">
      <w:pPr>
        <w:pStyle w:val="Style3"/>
        <w:spacing w:line="276" w:lineRule="auto"/>
        <w:ind w:firstLine="0"/>
        <w:rPr>
          <w:rFonts w:ascii="Times New Roman" w:cs="Times New Roman"/>
          <w:sz w:val="28"/>
          <w:szCs w:val="28"/>
        </w:rPr>
      </w:pPr>
    </w:p>
    <w:p w:rsidR="00B83A72" w:rsidRPr="00221C2D" w:rsidRDefault="00B83A72" w:rsidP="00B83A72">
      <w:pPr>
        <w:pStyle w:val="Style7"/>
        <w:widowControl/>
        <w:spacing w:line="276" w:lineRule="auto"/>
        <w:ind w:firstLine="851"/>
        <w:rPr>
          <w:rStyle w:val="FontStyle40"/>
          <w:color w:val="000000"/>
          <w:sz w:val="28"/>
          <w:szCs w:val="28"/>
        </w:rPr>
      </w:pPr>
    </w:p>
    <w:p w:rsidR="00B83A72" w:rsidRDefault="00B83A72" w:rsidP="00007F6E">
      <w:pPr>
        <w:jc w:val="right"/>
      </w:pPr>
    </w:p>
    <w:sectPr w:rsidR="00B83A72" w:rsidSect="00C83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1D3" w:rsidRDefault="00B541D3" w:rsidP="00B83A72">
      <w:pPr>
        <w:spacing w:after="0" w:line="240" w:lineRule="auto"/>
      </w:pPr>
      <w:r>
        <w:separator/>
      </w:r>
    </w:p>
  </w:endnote>
  <w:endnote w:type="continuationSeparator" w:id="1">
    <w:p w:rsidR="00B541D3" w:rsidRDefault="00B541D3" w:rsidP="00B8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1" w:rsidRDefault="0066794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FC" w:rsidRPr="00F467EC" w:rsidRDefault="009436B4" w:rsidP="00667941">
    <w:pPr>
      <w:pStyle w:val="aa"/>
      <w:ind w:left="0" w:firstLine="0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26</w:t>
    </w:r>
    <w:r w:rsidR="001907A4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4</w:t>
    </w:r>
    <w:r w:rsidR="001907A4">
      <w:rPr>
        <w:rFonts w:ascii="Arial" w:hAnsi="Arial" w:cs="Arial"/>
        <w:sz w:val="12"/>
        <w:szCs w:val="12"/>
      </w:rPr>
      <w:t>.202</w:t>
    </w:r>
    <w:r w:rsidR="00667941">
      <w:rPr>
        <w:rFonts w:ascii="Arial" w:hAnsi="Arial" w:cs="Arial"/>
        <w:sz w:val="12"/>
        <w:szCs w:val="12"/>
      </w:rPr>
      <w:t>2 № 2</w:t>
    </w:r>
    <w:r>
      <w:rPr>
        <w:rFonts w:ascii="Arial" w:hAnsi="Arial" w:cs="Arial"/>
        <w:sz w:val="12"/>
        <w:szCs w:val="12"/>
      </w:rPr>
      <w:t>8</w:t>
    </w:r>
    <w:r w:rsidR="00C33070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>1</w:t>
    </w:r>
    <w:r w:rsidR="001907A4">
      <w:rPr>
        <w:rFonts w:ascii="Arial" w:hAnsi="Arial" w:cs="Arial"/>
        <w:sz w:val="12"/>
        <w:szCs w:val="12"/>
      </w:rPr>
      <w:tab/>
    </w:r>
    <w:r w:rsidR="001907A4">
      <w:rPr>
        <w:rFonts w:ascii="Arial" w:hAnsi="Arial" w:cs="Arial"/>
        <w:sz w:val="12"/>
        <w:szCs w:val="12"/>
      </w:rPr>
      <w:tab/>
    </w:r>
    <w:r w:rsidR="00667941">
      <w:rPr>
        <w:rFonts w:ascii="Arial" w:hAnsi="Arial" w:cs="Arial"/>
        <w:sz w:val="12"/>
        <w:szCs w:val="12"/>
      </w:rPr>
      <w:t>SR2s2</w:t>
    </w:r>
    <w:r>
      <w:rPr>
        <w:rFonts w:ascii="Arial" w:hAnsi="Arial" w:cs="Arial"/>
        <w:sz w:val="12"/>
        <w:szCs w:val="12"/>
      </w:rPr>
      <w:t>8</w:t>
    </w:r>
    <w:r w:rsidR="001907A4">
      <w:rPr>
        <w:rFonts w:ascii="Arial" w:hAnsi="Arial" w:cs="Arial"/>
        <w:sz w:val="12"/>
        <w:szCs w:val="12"/>
      </w:rPr>
      <w:t>r01</w:t>
    </w:r>
    <w:r w:rsidR="00034BFC">
      <w:rPr>
        <w:rFonts w:ascii="Arial" w:hAnsi="Arial" w:cs="Arial"/>
        <w:sz w:val="12"/>
        <w:szCs w:val="12"/>
        <w:lang w:val="en-US"/>
      </w:rPr>
      <w:t>p</w:t>
    </w:r>
  </w:p>
  <w:p w:rsidR="00F467EC" w:rsidRDefault="00F467E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1" w:rsidRDefault="006679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1D3" w:rsidRDefault="00B541D3" w:rsidP="00B83A72">
      <w:pPr>
        <w:spacing w:after="0" w:line="240" w:lineRule="auto"/>
      </w:pPr>
      <w:r>
        <w:separator/>
      </w:r>
    </w:p>
  </w:footnote>
  <w:footnote w:type="continuationSeparator" w:id="1">
    <w:p w:rsidR="00B541D3" w:rsidRDefault="00B541D3" w:rsidP="00B83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1" w:rsidRDefault="0066794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1" w:rsidRDefault="0066794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1" w:rsidRDefault="006679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5DD"/>
    <w:multiLevelType w:val="hybridMultilevel"/>
    <w:tmpl w:val="F1D2B996"/>
    <w:lvl w:ilvl="0" w:tplc="2E3891C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C4429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9C04F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CEBFF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30D08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92B07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ECFDA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D21BF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92355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65D44A4"/>
    <w:multiLevelType w:val="hybridMultilevel"/>
    <w:tmpl w:val="2C4CAF90"/>
    <w:lvl w:ilvl="0" w:tplc="D0CA7AA2">
      <w:start w:val="2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CC6DB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889B1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32E0D7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0AE92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1A21E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06F7B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0CFE5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1E2A7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C845B30"/>
    <w:multiLevelType w:val="hybridMultilevel"/>
    <w:tmpl w:val="0F5EE140"/>
    <w:lvl w:ilvl="0" w:tplc="D23A84BC">
      <w:start w:val="4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2699C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AC22A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BC5F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AAA06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D2BFB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7A41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6C759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503D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7706BA6"/>
    <w:multiLevelType w:val="hybridMultilevel"/>
    <w:tmpl w:val="F9002C40"/>
    <w:lvl w:ilvl="0" w:tplc="DF0A3AE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FA58E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9E2C5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C083B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7A457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98C83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E845A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1AF3A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7471A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FAF388C"/>
    <w:multiLevelType w:val="hybridMultilevel"/>
    <w:tmpl w:val="15548AD0"/>
    <w:lvl w:ilvl="0" w:tplc="E5D02162">
      <w:start w:val="11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C492A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286B3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4401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9CADEE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98DE6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BCD85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D2EB4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56A53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A786AAD"/>
    <w:multiLevelType w:val="hybridMultilevel"/>
    <w:tmpl w:val="69F2E0A4"/>
    <w:lvl w:ilvl="0" w:tplc="7D02126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0EC7F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30EDD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4888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2C5A0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BE441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564E9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56E5A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B2B4F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AA9534E"/>
    <w:multiLevelType w:val="hybridMultilevel"/>
    <w:tmpl w:val="1FB47C76"/>
    <w:lvl w:ilvl="0" w:tplc="3A4CF5FC">
      <w:start w:val="9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8ABFE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A2058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681E0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F2CDC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18E64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82CA6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4A4AE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3C9EE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1151E0E"/>
    <w:multiLevelType w:val="hybridMultilevel"/>
    <w:tmpl w:val="777644B8"/>
    <w:lvl w:ilvl="0" w:tplc="AB14A08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586F9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9468E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006F4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38253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8CF0B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B423C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D029F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ECDD7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63A7AEE"/>
    <w:multiLevelType w:val="hybridMultilevel"/>
    <w:tmpl w:val="7A988566"/>
    <w:lvl w:ilvl="0" w:tplc="11C29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84BF1"/>
    <w:multiLevelType w:val="hybridMultilevel"/>
    <w:tmpl w:val="4448E738"/>
    <w:lvl w:ilvl="0" w:tplc="0BE23382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8269F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B01E1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4AB80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FC111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A0556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1EE4E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90B73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76692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B572867"/>
    <w:multiLevelType w:val="hybridMultilevel"/>
    <w:tmpl w:val="8A0EA224"/>
    <w:lvl w:ilvl="0" w:tplc="C8AE310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9F1306"/>
    <w:multiLevelType w:val="hybridMultilevel"/>
    <w:tmpl w:val="01C421E8"/>
    <w:lvl w:ilvl="0" w:tplc="2078FDBC">
      <w:start w:val="1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34110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00AC9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9400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6EF36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B22C05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7E2BD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A68D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0632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16E6AA1"/>
    <w:multiLevelType w:val="hybridMultilevel"/>
    <w:tmpl w:val="C0843F42"/>
    <w:lvl w:ilvl="0" w:tplc="57FAAC38">
      <w:start w:val="1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56046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4C24F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66488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D05EF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3C788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EC35C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3020E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505D9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9B56197"/>
    <w:multiLevelType w:val="hybridMultilevel"/>
    <w:tmpl w:val="5FB872D6"/>
    <w:lvl w:ilvl="0" w:tplc="DCDEAB0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24C92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B6B35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EE119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DA5AD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3A0F2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AE366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60442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F2A88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A39327D"/>
    <w:multiLevelType w:val="hybridMultilevel"/>
    <w:tmpl w:val="690EDC52"/>
    <w:lvl w:ilvl="0" w:tplc="FA18F6E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3D8F95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16FC6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44C8A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7E334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B83F6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4E9C9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802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1A167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F1944E6"/>
    <w:multiLevelType w:val="hybridMultilevel"/>
    <w:tmpl w:val="2C004B2E"/>
    <w:lvl w:ilvl="0" w:tplc="3A9000AC">
      <w:start w:val="10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>
    <w:nsid w:val="56D91814"/>
    <w:multiLevelType w:val="hybridMultilevel"/>
    <w:tmpl w:val="D6841AFC"/>
    <w:lvl w:ilvl="0" w:tplc="11C29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0E0587"/>
    <w:multiLevelType w:val="hybridMultilevel"/>
    <w:tmpl w:val="694CF7CC"/>
    <w:lvl w:ilvl="0" w:tplc="E31687A6">
      <w:start w:val="2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E0021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4A266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F63C1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FAB03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F6A93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8B2792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84E57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5840B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8B134C3"/>
    <w:multiLevelType w:val="hybridMultilevel"/>
    <w:tmpl w:val="B37A0472"/>
    <w:lvl w:ilvl="0" w:tplc="0CB01BC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46502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6CD78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ACCD6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7828F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DED6F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16BCB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661C6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08E14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5A3444C6"/>
    <w:multiLevelType w:val="hybridMultilevel"/>
    <w:tmpl w:val="62CA6EF6"/>
    <w:lvl w:ilvl="0" w:tplc="71D0DD3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94C63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C820C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104E6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B2268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70B2D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7CAA1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2CDD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606DF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639D4E38"/>
    <w:multiLevelType w:val="hybridMultilevel"/>
    <w:tmpl w:val="F40271D0"/>
    <w:lvl w:ilvl="0" w:tplc="11C29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CE6F84"/>
    <w:multiLevelType w:val="hybridMultilevel"/>
    <w:tmpl w:val="D31EA3B4"/>
    <w:lvl w:ilvl="0" w:tplc="B81C80DA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6A200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F6A8B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8AE7F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4AD91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B4C91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50999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A8E80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0092C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6FB54C8C"/>
    <w:multiLevelType w:val="hybridMultilevel"/>
    <w:tmpl w:val="9BE8A2BA"/>
    <w:lvl w:ilvl="0" w:tplc="3738B3D0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AC56E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CE437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02E3E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1671F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EE781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96F06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6AF02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743CF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721C640D"/>
    <w:multiLevelType w:val="hybridMultilevel"/>
    <w:tmpl w:val="1FD218E8"/>
    <w:lvl w:ilvl="0" w:tplc="FE92CB9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7215A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08E8A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F0C0C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5CF80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2A197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0C6C3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989E8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20B6C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7755546C"/>
    <w:multiLevelType w:val="hybridMultilevel"/>
    <w:tmpl w:val="68B0BDE0"/>
    <w:lvl w:ilvl="0" w:tplc="F17E1142">
      <w:start w:val="16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3"/>
  </w:num>
  <w:num w:numId="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  <w:num w:numId="22">
    <w:abstractNumId w:val="24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079"/>
    <w:rsid w:val="00007F6E"/>
    <w:rsid w:val="00034BFC"/>
    <w:rsid w:val="0004462B"/>
    <w:rsid w:val="000474E6"/>
    <w:rsid w:val="0007153B"/>
    <w:rsid w:val="000A38AF"/>
    <w:rsid w:val="000D076A"/>
    <w:rsid w:val="00100A26"/>
    <w:rsid w:val="00183CD8"/>
    <w:rsid w:val="001907A4"/>
    <w:rsid w:val="00195820"/>
    <w:rsid w:val="001971C1"/>
    <w:rsid w:val="002B4F41"/>
    <w:rsid w:val="002C5E4D"/>
    <w:rsid w:val="0034171A"/>
    <w:rsid w:val="003E59F2"/>
    <w:rsid w:val="004512F8"/>
    <w:rsid w:val="004D4E60"/>
    <w:rsid w:val="004F393C"/>
    <w:rsid w:val="005D38FF"/>
    <w:rsid w:val="005E12AC"/>
    <w:rsid w:val="00615805"/>
    <w:rsid w:val="00620D36"/>
    <w:rsid w:val="00667941"/>
    <w:rsid w:val="006B3B7E"/>
    <w:rsid w:val="006D285A"/>
    <w:rsid w:val="0078536C"/>
    <w:rsid w:val="007868D7"/>
    <w:rsid w:val="007C1480"/>
    <w:rsid w:val="008F063B"/>
    <w:rsid w:val="008F6310"/>
    <w:rsid w:val="00901079"/>
    <w:rsid w:val="009374FF"/>
    <w:rsid w:val="009436B4"/>
    <w:rsid w:val="00957487"/>
    <w:rsid w:val="00AB353B"/>
    <w:rsid w:val="00AE3638"/>
    <w:rsid w:val="00B541D3"/>
    <w:rsid w:val="00B55A20"/>
    <w:rsid w:val="00B83A72"/>
    <w:rsid w:val="00C31702"/>
    <w:rsid w:val="00C33070"/>
    <w:rsid w:val="00C747DA"/>
    <w:rsid w:val="00C83D68"/>
    <w:rsid w:val="00C978BE"/>
    <w:rsid w:val="00CC57E7"/>
    <w:rsid w:val="00CD2EA9"/>
    <w:rsid w:val="00DB675F"/>
    <w:rsid w:val="00E02537"/>
    <w:rsid w:val="00E15D2A"/>
    <w:rsid w:val="00E6178F"/>
    <w:rsid w:val="00ED7F88"/>
    <w:rsid w:val="00EF798E"/>
    <w:rsid w:val="00F467EC"/>
    <w:rsid w:val="00FA2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F8"/>
    <w:pPr>
      <w:spacing w:after="12" w:line="266" w:lineRule="auto"/>
      <w:ind w:left="79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4512F8"/>
    <w:pPr>
      <w:keepNext/>
      <w:keepLines/>
      <w:spacing w:after="3" w:line="268" w:lineRule="auto"/>
      <w:ind w:left="24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12F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4512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4512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9F2"/>
    <w:pPr>
      <w:ind w:left="720"/>
      <w:contextualSpacing/>
    </w:pPr>
  </w:style>
  <w:style w:type="paragraph" w:customStyle="1" w:styleId="Style3">
    <w:name w:val="Style3"/>
    <w:basedOn w:val="a"/>
    <w:rsid w:val="00B83A72"/>
    <w:pPr>
      <w:widowControl w:val="0"/>
      <w:autoSpaceDE w:val="0"/>
      <w:autoSpaceDN w:val="0"/>
      <w:adjustRightInd w:val="0"/>
      <w:spacing w:after="0" w:line="406" w:lineRule="exact"/>
      <w:ind w:left="0" w:firstLine="845"/>
    </w:pPr>
    <w:rPr>
      <w:rFonts w:ascii="Arial" w:hAnsi="Arial" w:cs="Arial"/>
      <w:color w:val="auto"/>
      <w:szCs w:val="24"/>
    </w:rPr>
  </w:style>
  <w:style w:type="paragraph" w:customStyle="1" w:styleId="Style7">
    <w:name w:val="Style7"/>
    <w:basedOn w:val="a"/>
    <w:rsid w:val="00B83A72"/>
    <w:pPr>
      <w:widowControl w:val="0"/>
      <w:autoSpaceDE w:val="0"/>
      <w:autoSpaceDN w:val="0"/>
      <w:adjustRightInd w:val="0"/>
      <w:spacing w:after="0" w:line="407" w:lineRule="exact"/>
      <w:ind w:left="0" w:firstLine="878"/>
    </w:pPr>
    <w:rPr>
      <w:rFonts w:ascii="Arial" w:hAnsi="Arial" w:cs="Arial"/>
      <w:color w:val="auto"/>
      <w:szCs w:val="24"/>
    </w:rPr>
  </w:style>
  <w:style w:type="character" w:customStyle="1" w:styleId="FontStyle12">
    <w:name w:val="Font Style12"/>
    <w:rsid w:val="00B83A72"/>
    <w:rPr>
      <w:rFonts w:ascii="Arial" w:hAnsi="Arial"/>
      <w:b/>
      <w:sz w:val="28"/>
    </w:rPr>
  </w:style>
  <w:style w:type="character" w:customStyle="1" w:styleId="FontStyle15">
    <w:name w:val="Font Style15"/>
    <w:rsid w:val="00B83A72"/>
    <w:rPr>
      <w:rFonts w:ascii="Arial" w:hAnsi="Arial"/>
      <w:spacing w:val="20"/>
      <w:sz w:val="16"/>
    </w:rPr>
  </w:style>
  <w:style w:type="paragraph" w:styleId="a5">
    <w:name w:val="footnote text"/>
    <w:basedOn w:val="a"/>
    <w:link w:val="a6"/>
    <w:semiHidden/>
    <w:rsid w:val="00B83A7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83A72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semiHidden/>
    <w:rsid w:val="00B83A72"/>
    <w:rPr>
      <w:vertAlign w:val="superscript"/>
    </w:rPr>
  </w:style>
  <w:style w:type="character" w:customStyle="1" w:styleId="FontStyle40">
    <w:name w:val="Font Style40"/>
    <w:uiPriority w:val="99"/>
    <w:rsid w:val="00B83A72"/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67E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67E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Style6">
    <w:name w:val="Style6"/>
    <w:basedOn w:val="a"/>
    <w:rsid w:val="00AE363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ЮристСДСР</cp:lastModifiedBy>
  <cp:revision>21</cp:revision>
  <dcterms:created xsi:type="dcterms:W3CDTF">2019-11-12T09:03:00Z</dcterms:created>
  <dcterms:modified xsi:type="dcterms:W3CDTF">2022-04-14T10:22:00Z</dcterms:modified>
</cp:coreProperties>
</file>