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2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="00C20C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второго</w:t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созыва</w:t>
      </w:r>
    </w:p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B256A6" w:rsidRPr="00100C12" w:rsidTr="00111F5C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256A6" w:rsidRPr="00100C12" w:rsidRDefault="00B256A6" w:rsidP="00111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6"/>
                <w:szCs w:val="24"/>
                <w:lang w:eastAsia="ru-RU"/>
              </w:rPr>
            </w:pPr>
          </w:p>
        </w:tc>
      </w:tr>
    </w:tbl>
    <w:p w:rsidR="00B256A6" w:rsidRPr="00DE72D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00C12">
        <w:rPr>
          <w:rFonts w:ascii="Times New Roman" w:eastAsia="Times New Roman" w:hAnsi="Times New Roman"/>
          <w:lang w:eastAsia="ru-RU"/>
        </w:rPr>
        <w:t xml:space="preserve">454091, г. Челябинск, ул. Орджоникидзе 27А. </w:t>
      </w:r>
      <w:r w:rsidRPr="00BC6EB3">
        <w:rPr>
          <w:rFonts w:ascii="Times New Roman" w:eastAsia="Times New Roman" w:hAnsi="Times New Roman"/>
          <w:lang w:eastAsia="ru-RU"/>
        </w:rPr>
        <w:t xml:space="preserve">(351) 237-98-82. </w:t>
      </w:r>
      <w:r w:rsidRPr="00100C12">
        <w:rPr>
          <w:rFonts w:ascii="Times New Roman" w:eastAsia="Times New Roman" w:hAnsi="Times New Roman"/>
          <w:lang w:val="en-US" w:eastAsia="ru-RU"/>
        </w:rPr>
        <w:t>E</w:t>
      </w:r>
      <w:r w:rsidRPr="00DE72D2">
        <w:rPr>
          <w:rFonts w:ascii="Times New Roman" w:eastAsia="Times New Roman" w:hAnsi="Times New Roman"/>
          <w:lang w:eastAsia="ru-RU"/>
        </w:rPr>
        <w:t>-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DE72D2">
        <w:rPr>
          <w:rFonts w:ascii="Times New Roman" w:eastAsia="Times New Roman" w:hAnsi="Times New Roman"/>
          <w:lang w:eastAsia="ru-RU"/>
        </w:rPr>
        <w:t xml:space="preserve">: </w:t>
      </w:r>
      <w:proofErr w:type="spellStart"/>
      <w:r w:rsidRPr="00100C12">
        <w:rPr>
          <w:rFonts w:ascii="Times New Roman" w:eastAsia="Times New Roman" w:hAnsi="Times New Roman"/>
          <w:lang w:val="en-US" w:eastAsia="ru-RU"/>
        </w:rPr>
        <w:t>sovsovet</w:t>
      </w:r>
      <w:proofErr w:type="spellEnd"/>
      <w:r w:rsidRPr="00DE72D2">
        <w:rPr>
          <w:rFonts w:ascii="Times New Roman" w:eastAsia="Times New Roman" w:hAnsi="Times New Roman"/>
          <w:lang w:eastAsia="ru-RU"/>
        </w:rPr>
        <w:t>@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DE72D2">
        <w:rPr>
          <w:rFonts w:ascii="Times New Roman" w:eastAsia="Times New Roman" w:hAnsi="Times New Roman"/>
          <w:lang w:eastAsia="ru-RU"/>
        </w:rPr>
        <w:t>.</w:t>
      </w:r>
      <w:proofErr w:type="spellStart"/>
      <w:r w:rsidRPr="00100C12">
        <w:rPr>
          <w:rFonts w:ascii="Times New Roman" w:eastAsia="Times New Roman" w:hAnsi="Times New Roman"/>
          <w:lang w:val="en-US" w:eastAsia="ru-RU"/>
        </w:rPr>
        <w:t>ru</w:t>
      </w:r>
      <w:proofErr w:type="spellEnd"/>
    </w:p>
    <w:p w:rsidR="00B256A6" w:rsidRPr="00DE72D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C225DF" w:rsidRPr="00DE72D2" w:rsidRDefault="00353C34" w:rsidP="00DE1D90">
      <w:pPr>
        <w:spacing w:after="0" w:line="240" w:lineRule="auto"/>
        <w:jc w:val="right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DE72D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DE72D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DE72D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DE72D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DE72D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DE72D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BC6EB3" w:rsidRPr="00DE72D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C6EB3" w:rsidRPr="00DE72D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C6EB3" w:rsidRPr="00DE72D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C6EB3" w:rsidRPr="00DE72D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E72D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ab/>
      </w:r>
      <w:r w:rsidRPr="00DE72D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ab/>
      </w:r>
      <w:r w:rsidRPr="00DE72D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ab/>
      </w:r>
      <w:r w:rsidRPr="00DE72D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ab/>
      </w:r>
      <w:r w:rsidR="00C225DF" w:rsidRPr="00DE72D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ab/>
      </w:r>
      <w:r w:rsidR="00C225DF" w:rsidRPr="00DE72D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ab/>
      </w:r>
      <w:r w:rsidR="00C225DF" w:rsidRPr="00DE72D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ab/>
      </w:r>
      <w:r w:rsidR="00C225DF" w:rsidRPr="00DE72D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ab/>
      </w:r>
      <w:r w:rsidR="00C225DF" w:rsidRPr="00DE72D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ab/>
      </w:r>
      <w:r w:rsidR="00C225DF" w:rsidRPr="00DE72D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ab/>
      </w:r>
      <w:r w:rsidR="00C225DF" w:rsidRPr="00DE72D2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</w:p>
    <w:p w:rsidR="00B256A6" w:rsidRPr="00C20CE5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C20CE5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C20CE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Е Н И Е</w:t>
      </w:r>
    </w:p>
    <w:p w:rsidR="00174762" w:rsidRPr="00CE66CB" w:rsidRDefault="00B256A6" w:rsidP="00CE66C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C6EB3">
        <w:rPr>
          <w:rFonts w:ascii="Times New Roman" w:eastAsia="Times New Roman" w:hAnsi="Times New Roman"/>
          <w:sz w:val="26"/>
          <w:szCs w:val="26"/>
          <w:lang w:eastAsia="ru-RU"/>
        </w:rPr>
        <w:t>28.06.2022</w:t>
      </w: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№</w:t>
      </w:r>
      <w:r w:rsidR="00BC6EB3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CE66CB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CE66CB" w:rsidRPr="00BC6EB3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="006A7E3E">
        <w:rPr>
          <w:rFonts w:ascii="Times New Roman" w:eastAsia="Times New Roman" w:hAnsi="Times New Roman"/>
          <w:sz w:val="26"/>
          <w:szCs w:val="26"/>
          <w:lang w:eastAsia="ru-RU"/>
        </w:rPr>
        <w:t>6</w:t>
      </w:r>
    </w:p>
    <w:p w:rsidR="00CE66CB" w:rsidRPr="00C20CE5" w:rsidRDefault="00CE66CB" w:rsidP="00CE66C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256A6" w:rsidRPr="00C20CE5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0CE5">
        <w:rPr>
          <w:rFonts w:ascii="Times New Roman" w:hAnsi="Times New Roman"/>
          <w:sz w:val="26"/>
          <w:szCs w:val="26"/>
        </w:rPr>
        <w:t>О</w:t>
      </w:r>
      <w:r w:rsidR="00FF68DD" w:rsidRPr="00C20CE5">
        <w:rPr>
          <w:rFonts w:ascii="Times New Roman" w:hAnsi="Times New Roman"/>
          <w:sz w:val="26"/>
          <w:szCs w:val="26"/>
        </w:rPr>
        <w:t>б утверждении</w:t>
      </w:r>
      <w:r w:rsidRPr="00C20CE5">
        <w:rPr>
          <w:rFonts w:ascii="Times New Roman" w:hAnsi="Times New Roman"/>
          <w:sz w:val="26"/>
          <w:szCs w:val="26"/>
        </w:rPr>
        <w:t xml:space="preserve"> план</w:t>
      </w:r>
      <w:r w:rsidR="00FF68DD" w:rsidRPr="00C20CE5">
        <w:rPr>
          <w:rFonts w:ascii="Times New Roman" w:hAnsi="Times New Roman"/>
          <w:sz w:val="26"/>
          <w:szCs w:val="26"/>
        </w:rPr>
        <w:t>а</w:t>
      </w:r>
      <w:r w:rsidRPr="00C20CE5">
        <w:rPr>
          <w:rFonts w:ascii="Times New Roman" w:hAnsi="Times New Roman"/>
          <w:sz w:val="26"/>
          <w:szCs w:val="26"/>
        </w:rPr>
        <w:t xml:space="preserve"> работы Совета депутатов </w:t>
      </w:r>
    </w:p>
    <w:p w:rsidR="00B256A6" w:rsidRPr="00C20CE5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0CE5">
        <w:rPr>
          <w:rFonts w:ascii="Times New Roman" w:hAnsi="Times New Roman"/>
          <w:sz w:val="26"/>
          <w:szCs w:val="26"/>
        </w:rPr>
        <w:t xml:space="preserve">Советского района на </w:t>
      </w:r>
      <w:r w:rsidR="00F96B7E" w:rsidRPr="00C20CE5">
        <w:rPr>
          <w:rFonts w:ascii="Times New Roman" w:hAnsi="Times New Roman"/>
          <w:sz w:val="26"/>
          <w:szCs w:val="26"/>
          <w:lang w:val="en-US"/>
        </w:rPr>
        <w:t>II</w:t>
      </w:r>
      <w:r w:rsidR="00246C49">
        <w:rPr>
          <w:rFonts w:ascii="Times New Roman" w:hAnsi="Times New Roman"/>
          <w:sz w:val="26"/>
          <w:szCs w:val="26"/>
          <w:lang w:val="en-US"/>
        </w:rPr>
        <w:t>I</w:t>
      </w:r>
      <w:r w:rsidRPr="00C20CE5">
        <w:rPr>
          <w:rFonts w:ascii="Times New Roman" w:hAnsi="Times New Roman"/>
          <w:sz w:val="26"/>
          <w:szCs w:val="26"/>
        </w:rPr>
        <w:t xml:space="preserve"> квартал 20</w:t>
      </w:r>
      <w:r w:rsidR="000249F8">
        <w:rPr>
          <w:rFonts w:ascii="Times New Roman" w:hAnsi="Times New Roman"/>
          <w:sz w:val="26"/>
          <w:szCs w:val="26"/>
        </w:rPr>
        <w:t>2</w:t>
      </w:r>
      <w:r w:rsidR="00BC6EB3">
        <w:rPr>
          <w:rFonts w:ascii="Times New Roman" w:hAnsi="Times New Roman"/>
          <w:sz w:val="26"/>
          <w:szCs w:val="26"/>
        </w:rPr>
        <w:t>2</w:t>
      </w:r>
      <w:r w:rsidRPr="00C20CE5">
        <w:rPr>
          <w:rFonts w:ascii="Times New Roman" w:hAnsi="Times New Roman"/>
          <w:sz w:val="26"/>
          <w:szCs w:val="26"/>
        </w:rPr>
        <w:t xml:space="preserve"> года</w:t>
      </w:r>
    </w:p>
    <w:p w:rsidR="00B256A6" w:rsidRPr="00C20CE5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256A6" w:rsidRPr="00C20CE5" w:rsidRDefault="00B256A6" w:rsidP="00D56EB1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20CE5">
        <w:rPr>
          <w:rFonts w:ascii="Times New Roman" w:hAnsi="Times New Roman"/>
          <w:sz w:val="26"/>
          <w:szCs w:val="26"/>
        </w:rPr>
        <w:t xml:space="preserve">В соответствии с Федеральным законом от 06 октября 2003 года № 131-ФЗ </w:t>
      </w:r>
      <w:r w:rsidR="00CA1638" w:rsidRPr="00C20CE5">
        <w:rPr>
          <w:rFonts w:ascii="Times New Roman" w:hAnsi="Times New Roman"/>
          <w:sz w:val="26"/>
          <w:szCs w:val="26"/>
        </w:rPr>
        <w:t xml:space="preserve">                    </w:t>
      </w:r>
      <w:r w:rsidRPr="00C20CE5">
        <w:rPr>
          <w:rFonts w:ascii="Times New Roman" w:hAnsi="Times New Roman"/>
          <w:sz w:val="26"/>
          <w:szCs w:val="26"/>
        </w:rPr>
        <w:t>«Об общих принципах организации местного самоуправления в Российской Федерации», Уставом Советского района города Челябинска и Регламентом Совета депутатов Советского района</w:t>
      </w:r>
    </w:p>
    <w:p w:rsidR="00B256A6" w:rsidRPr="00C20CE5" w:rsidRDefault="00CA1638" w:rsidP="00D56EB1">
      <w:pPr>
        <w:widowControl w:val="0"/>
        <w:tabs>
          <w:tab w:val="left" w:pos="3374"/>
        </w:tabs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20CE5">
        <w:rPr>
          <w:rFonts w:ascii="Times New Roman" w:hAnsi="Times New Roman"/>
          <w:sz w:val="26"/>
          <w:szCs w:val="26"/>
        </w:rPr>
        <w:tab/>
      </w:r>
    </w:p>
    <w:p w:rsidR="00B256A6" w:rsidRPr="00C20CE5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20CE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Совет депутатов</w:t>
      </w: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20CE5">
        <w:rPr>
          <w:rFonts w:ascii="Times New Roman" w:eastAsia="Times New Roman" w:hAnsi="Times New Roman"/>
          <w:b/>
          <w:sz w:val="26"/>
          <w:szCs w:val="26"/>
          <w:lang w:eastAsia="ru-RU"/>
        </w:rPr>
        <w:t>Советского</w:t>
      </w: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20CE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района </w:t>
      </w:r>
      <w:r w:rsidR="00C20CE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второго</w:t>
      </w:r>
      <w:r w:rsidRPr="00C20CE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созыва</w:t>
      </w:r>
    </w:p>
    <w:p w:rsidR="00B256A6" w:rsidRPr="00C20CE5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C20CE5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C20CE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А Е Т:</w:t>
      </w:r>
    </w:p>
    <w:p w:rsidR="00FA2699" w:rsidRPr="00C20CE5" w:rsidRDefault="00FA2699" w:rsidP="00B256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956E9" w:rsidRPr="00C20CE5" w:rsidRDefault="002956E9" w:rsidP="00A23006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20CE5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 </w:t>
      </w:r>
      <w:r w:rsidRPr="00C20CE5">
        <w:rPr>
          <w:rFonts w:ascii="Times New Roman" w:hAnsi="Times New Roman"/>
          <w:sz w:val="26"/>
          <w:szCs w:val="26"/>
        </w:rPr>
        <w:t xml:space="preserve">Утвердить план работы Совета депутатов Советского района на </w:t>
      </w:r>
      <w:r w:rsidRPr="00C20CE5">
        <w:rPr>
          <w:rFonts w:ascii="Times New Roman" w:hAnsi="Times New Roman"/>
          <w:sz w:val="26"/>
          <w:szCs w:val="26"/>
          <w:lang w:val="en-US"/>
        </w:rPr>
        <w:t>I</w:t>
      </w:r>
      <w:r>
        <w:rPr>
          <w:rFonts w:ascii="Times New Roman" w:hAnsi="Times New Roman"/>
          <w:sz w:val="26"/>
          <w:szCs w:val="26"/>
          <w:lang w:val="en-US"/>
        </w:rPr>
        <w:t>I</w:t>
      </w:r>
      <w:r w:rsidRPr="00C20CE5">
        <w:rPr>
          <w:rFonts w:ascii="Times New Roman" w:hAnsi="Times New Roman"/>
          <w:sz w:val="26"/>
          <w:szCs w:val="26"/>
          <w:lang w:val="en-US"/>
        </w:rPr>
        <w:t>I</w:t>
      </w:r>
      <w:r w:rsidRPr="00C20CE5">
        <w:rPr>
          <w:rFonts w:ascii="Times New Roman" w:hAnsi="Times New Roman"/>
          <w:sz w:val="26"/>
          <w:szCs w:val="26"/>
        </w:rPr>
        <w:t xml:space="preserve"> квартал 20</w:t>
      </w:r>
      <w:r>
        <w:rPr>
          <w:rFonts w:ascii="Times New Roman" w:hAnsi="Times New Roman"/>
          <w:sz w:val="26"/>
          <w:szCs w:val="26"/>
        </w:rPr>
        <w:t>22</w:t>
      </w:r>
      <w:r w:rsidRPr="00C20CE5">
        <w:rPr>
          <w:rFonts w:ascii="Times New Roman" w:hAnsi="Times New Roman"/>
          <w:sz w:val="26"/>
          <w:szCs w:val="26"/>
        </w:rPr>
        <w:t xml:space="preserve"> года (приложение).</w:t>
      </w:r>
    </w:p>
    <w:p w:rsidR="002956E9" w:rsidRPr="00C20CE5" w:rsidRDefault="002956E9" w:rsidP="00A2300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0CE5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 </w:t>
      </w:r>
      <w:r w:rsidRPr="00C20CE5">
        <w:rPr>
          <w:rFonts w:ascii="Times New Roman" w:hAnsi="Times New Roman"/>
          <w:sz w:val="26"/>
          <w:szCs w:val="26"/>
        </w:rPr>
        <w:t xml:space="preserve">Ответственность за исполнение настоящего решения возложить на председателя постоянной комиссии Совета депутатов Советского района </w:t>
      </w:r>
      <w:proofErr w:type="gramStart"/>
      <w:r w:rsidRPr="00C20CE5">
        <w:rPr>
          <w:rFonts w:ascii="Times New Roman" w:hAnsi="Times New Roman"/>
          <w:sz w:val="26"/>
          <w:szCs w:val="26"/>
        </w:rPr>
        <w:t>по</w:t>
      </w:r>
      <w:proofErr w:type="gramEnd"/>
      <w:r w:rsidRPr="00C20CE5">
        <w:rPr>
          <w:rFonts w:ascii="Times New Roman" w:hAnsi="Times New Roman"/>
          <w:sz w:val="26"/>
          <w:szCs w:val="26"/>
        </w:rPr>
        <w:t xml:space="preserve"> местному самоуправлению, регламенту и этике </w:t>
      </w:r>
      <w:r>
        <w:rPr>
          <w:rFonts w:ascii="Times New Roman" w:hAnsi="Times New Roman"/>
          <w:sz w:val="26"/>
          <w:szCs w:val="26"/>
        </w:rPr>
        <w:t>А.Д. Сидорова</w:t>
      </w:r>
      <w:r w:rsidRPr="00C20CE5">
        <w:rPr>
          <w:rFonts w:ascii="Times New Roman" w:hAnsi="Times New Roman"/>
          <w:sz w:val="26"/>
          <w:szCs w:val="26"/>
        </w:rPr>
        <w:t>.</w:t>
      </w:r>
    </w:p>
    <w:p w:rsidR="002956E9" w:rsidRPr="00C20CE5" w:rsidRDefault="002956E9" w:rsidP="00A2300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0CE5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 </w:t>
      </w:r>
      <w:r w:rsidRPr="00C20CE5">
        <w:rPr>
          <w:rFonts w:ascii="Times New Roman" w:hAnsi="Times New Roman"/>
          <w:sz w:val="26"/>
          <w:szCs w:val="26"/>
        </w:rPr>
        <w:t xml:space="preserve">Контроль исполнения настоящего решения возложить на </w:t>
      </w:r>
      <w:r>
        <w:rPr>
          <w:rFonts w:ascii="Times New Roman" w:hAnsi="Times New Roman"/>
          <w:sz w:val="26"/>
          <w:szCs w:val="26"/>
        </w:rPr>
        <w:t>п</w:t>
      </w:r>
      <w:r w:rsidRPr="00C20CE5">
        <w:rPr>
          <w:rFonts w:ascii="Times New Roman" w:hAnsi="Times New Roman"/>
          <w:sz w:val="26"/>
          <w:szCs w:val="26"/>
        </w:rPr>
        <w:t xml:space="preserve">ервого заместителя Председателя Совета депутатов Советского района </w:t>
      </w:r>
      <w:r>
        <w:rPr>
          <w:rFonts w:ascii="Times New Roman" w:hAnsi="Times New Roman"/>
          <w:sz w:val="26"/>
          <w:szCs w:val="26"/>
        </w:rPr>
        <w:t>А.С. Первушина</w:t>
      </w:r>
      <w:r w:rsidRPr="00C20CE5">
        <w:rPr>
          <w:rFonts w:ascii="Times New Roman" w:hAnsi="Times New Roman"/>
          <w:sz w:val="26"/>
          <w:szCs w:val="26"/>
        </w:rPr>
        <w:t>.</w:t>
      </w:r>
    </w:p>
    <w:p w:rsidR="002956E9" w:rsidRDefault="002956E9" w:rsidP="00A23006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0CE5">
        <w:rPr>
          <w:rFonts w:ascii="Times New Roman" w:hAnsi="Times New Roman"/>
          <w:sz w:val="26"/>
          <w:szCs w:val="26"/>
        </w:rPr>
        <w:t>4.</w:t>
      </w:r>
      <w:r w:rsidRPr="00641EC9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Настоящее решение вступает в силу со дня его подписания, и подлежит  официальному обнародованию.</w:t>
      </w:r>
    </w:p>
    <w:p w:rsidR="00E8294B" w:rsidRPr="00C20CE5" w:rsidRDefault="00E8294B" w:rsidP="00D56EB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</w:p>
    <w:p w:rsidR="00471357" w:rsidRPr="00C20CE5" w:rsidRDefault="00471357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71357" w:rsidRPr="00C20CE5" w:rsidRDefault="00471357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256A6" w:rsidRPr="00C20CE5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>Председатель Совета депутатов</w:t>
      </w:r>
    </w:p>
    <w:p w:rsidR="00BB7299" w:rsidRPr="001D7B6F" w:rsidRDefault="00B256A6" w:rsidP="00DE72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>Советского района</w:t>
      </w: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5A364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C00F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</w:t>
      </w:r>
      <w:r w:rsidRPr="005A364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</w:t>
      </w:r>
      <w:r w:rsidR="00CA1638" w:rsidRPr="005A364C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BC00F7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5A364C" w:rsidRPr="00BC00F7">
        <w:rPr>
          <w:rFonts w:ascii="Times New Roman" w:eastAsia="Times New Roman" w:hAnsi="Times New Roman"/>
          <w:b/>
          <w:sz w:val="26"/>
          <w:szCs w:val="26"/>
          <w:lang w:eastAsia="ru-RU"/>
        </w:rPr>
        <w:t>С.В. Найденов</w:t>
      </w:r>
    </w:p>
    <w:sectPr w:rsidR="00BB7299" w:rsidRPr="001D7B6F" w:rsidSect="00F34E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18E" w:rsidRDefault="004E118E" w:rsidP="002D40D3">
      <w:pPr>
        <w:spacing w:after="0" w:line="240" w:lineRule="auto"/>
      </w:pPr>
      <w:r>
        <w:separator/>
      </w:r>
    </w:p>
  </w:endnote>
  <w:endnote w:type="continuationSeparator" w:id="1">
    <w:p w:rsidR="004E118E" w:rsidRDefault="004E118E" w:rsidP="002D4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E3E" w:rsidRDefault="006A7E3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1F5" w:rsidRPr="006A7E3E" w:rsidRDefault="00C061F5" w:rsidP="002D40D3">
    <w:pPr>
      <w:pStyle w:val="a8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 </w:t>
    </w:r>
    <w:r w:rsidR="005A364C">
      <w:rPr>
        <w:rFonts w:ascii="Arial" w:hAnsi="Arial" w:cs="Arial"/>
        <w:sz w:val="12"/>
        <w:szCs w:val="12"/>
      </w:rPr>
      <w:t>2</w:t>
    </w:r>
    <w:r w:rsidR="002956E9">
      <w:rPr>
        <w:rFonts w:ascii="Arial" w:hAnsi="Arial" w:cs="Arial"/>
        <w:sz w:val="12"/>
        <w:szCs w:val="12"/>
        <w:lang w:val="en-US"/>
      </w:rPr>
      <w:t>8</w:t>
    </w:r>
    <w:r>
      <w:rPr>
        <w:rFonts w:ascii="Arial" w:hAnsi="Arial" w:cs="Arial"/>
        <w:sz w:val="12"/>
        <w:szCs w:val="12"/>
      </w:rPr>
      <w:t>.</w:t>
    </w:r>
    <w:r w:rsidR="00F96B7E">
      <w:rPr>
        <w:rFonts w:ascii="Arial" w:hAnsi="Arial" w:cs="Arial"/>
        <w:sz w:val="12"/>
        <w:szCs w:val="12"/>
        <w:lang w:val="en-US"/>
      </w:rPr>
      <w:t>0</w:t>
    </w:r>
    <w:r w:rsidR="00415B93">
      <w:rPr>
        <w:rFonts w:ascii="Arial" w:hAnsi="Arial" w:cs="Arial"/>
        <w:sz w:val="12"/>
        <w:szCs w:val="12"/>
        <w:lang w:val="en-US"/>
      </w:rPr>
      <w:t>6</w:t>
    </w:r>
    <w:r w:rsidR="00C20CE5">
      <w:rPr>
        <w:rFonts w:ascii="Arial" w:hAnsi="Arial" w:cs="Arial"/>
        <w:sz w:val="12"/>
        <w:szCs w:val="12"/>
      </w:rPr>
      <w:t>.202</w:t>
    </w:r>
    <w:r w:rsidR="002956E9">
      <w:rPr>
        <w:rFonts w:ascii="Arial" w:hAnsi="Arial" w:cs="Arial"/>
        <w:sz w:val="12"/>
        <w:szCs w:val="12"/>
        <w:lang w:val="en-US"/>
      </w:rPr>
      <w:t>2</w:t>
    </w:r>
    <w:r>
      <w:rPr>
        <w:rFonts w:ascii="Arial" w:hAnsi="Arial" w:cs="Arial"/>
        <w:sz w:val="12"/>
        <w:szCs w:val="12"/>
      </w:rPr>
      <w:t xml:space="preserve"> № </w:t>
    </w:r>
    <w:r w:rsidR="002956E9">
      <w:rPr>
        <w:rFonts w:ascii="Arial" w:hAnsi="Arial" w:cs="Arial"/>
        <w:sz w:val="12"/>
        <w:szCs w:val="12"/>
        <w:lang w:val="en-US"/>
      </w:rPr>
      <w:t>3</w:t>
    </w:r>
    <w:r w:rsidR="005A364C">
      <w:rPr>
        <w:rFonts w:ascii="Arial" w:hAnsi="Arial" w:cs="Arial"/>
        <w:sz w:val="12"/>
        <w:szCs w:val="12"/>
      </w:rPr>
      <w:t>0</w:t>
    </w:r>
    <w:r>
      <w:rPr>
        <w:rFonts w:ascii="Arial" w:hAnsi="Arial" w:cs="Arial"/>
        <w:sz w:val="12"/>
        <w:szCs w:val="12"/>
      </w:rPr>
      <w:t>/</w:t>
    </w:r>
    <w:r w:rsidR="006A7E3E">
      <w:rPr>
        <w:rFonts w:ascii="Arial" w:hAnsi="Arial" w:cs="Arial"/>
        <w:sz w:val="12"/>
        <w:szCs w:val="12"/>
      </w:rPr>
      <w:t>6</w:t>
    </w:r>
    <w:r w:rsidRPr="00924F76">
      <w:rPr>
        <w:rFonts w:ascii="Arial" w:hAnsi="Arial" w:cs="Arial"/>
        <w:sz w:val="12"/>
        <w:szCs w:val="12"/>
        <w:lang w:val="en-US"/>
      </w:rPr>
      <w:tab/>
    </w:r>
    <w:r w:rsidRPr="00924F76">
      <w:rPr>
        <w:rFonts w:ascii="Arial" w:hAnsi="Arial" w:cs="Arial"/>
        <w:sz w:val="12"/>
        <w:szCs w:val="12"/>
        <w:lang w:val="en-US"/>
      </w:rPr>
      <w:tab/>
    </w:r>
    <w:r w:rsidRPr="00924F76">
      <w:rPr>
        <w:rFonts w:ascii="Arial" w:hAnsi="Arial" w:cs="Arial"/>
        <w:sz w:val="12"/>
        <w:szCs w:val="12"/>
      </w:rPr>
      <w:t xml:space="preserve">  </w:t>
    </w:r>
    <w:r w:rsidR="00C20CE5">
      <w:rPr>
        <w:rFonts w:ascii="Arial" w:hAnsi="Arial" w:cs="Arial"/>
        <w:sz w:val="12"/>
        <w:szCs w:val="12"/>
        <w:lang w:val="en-US"/>
      </w:rPr>
      <w:t>SR2</w:t>
    </w:r>
    <w:r>
      <w:rPr>
        <w:rFonts w:ascii="Arial" w:hAnsi="Arial" w:cs="Arial"/>
        <w:sz w:val="12"/>
        <w:szCs w:val="12"/>
        <w:lang w:val="en-US"/>
      </w:rPr>
      <w:t>s</w:t>
    </w:r>
    <w:r w:rsidR="002956E9">
      <w:rPr>
        <w:rFonts w:ascii="Arial" w:hAnsi="Arial" w:cs="Arial"/>
        <w:sz w:val="12"/>
        <w:szCs w:val="12"/>
        <w:lang w:val="en-US"/>
      </w:rPr>
      <w:t>3</w:t>
    </w:r>
    <w:r w:rsidR="005A364C">
      <w:rPr>
        <w:rFonts w:ascii="Arial" w:hAnsi="Arial" w:cs="Arial"/>
        <w:sz w:val="12"/>
        <w:szCs w:val="12"/>
      </w:rPr>
      <w:t>0</w:t>
    </w:r>
    <w:r>
      <w:rPr>
        <w:rFonts w:ascii="Arial" w:hAnsi="Arial" w:cs="Arial"/>
        <w:sz w:val="12"/>
        <w:szCs w:val="12"/>
        <w:lang w:val="en-US"/>
      </w:rPr>
      <w:t>r</w:t>
    </w:r>
    <w:r>
      <w:rPr>
        <w:rFonts w:ascii="Arial" w:hAnsi="Arial" w:cs="Arial"/>
        <w:sz w:val="12"/>
        <w:szCs w:val="12"/>
      </w:rPr>
      <w:t>0</w:t>
    </w:r>
    <w:r w:rsidR="006A7E3E">
      <w:rPr>
        <w:rFonts w:ascii="Arial" w:hAnsi="Arial" w:cs="Arial"/>
        <w:sz w:val="12"/>
        <w:szCs w:val="12"/>
      </w:rPr>
      <w:t>6</w:t>
    </w:r>
  </w:p>
  <w:p w:rsidR="00C061F5" w:rsidRDefault="00C061F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E3E" w:rsidRDefault="006A7E3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18E" w:rsidRDefault="004E118E" w:rsidP="002D40D3">
      <w:pPr>
        <w:spacing w:after="0" w:line="240" w:lineRule="auto"/>
      </w:pPr>
      <w:r>
        <w:separator/>
      </w:r>
    </w:p>
  </w:footnote>
  <w:footnote w:type="continuationSeparator" w:id="1">
    <w:p w:rsidR="004E118E" w:rsidRDefault="004E118E" w:rsidP="002D4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E3E" w:rsidRDefault="006A7E3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E3E" w:rsidRDefault="006A7E3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E3E" w:rsidRDefault="006A7E3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hdrShapeDefaults>
    <o:shapedefaults v:ext="edit" spidmax="31745"/>
  </w:hdrShapeDefaults>
  <w:footnotePr>
    <w:footnote w:id="0"/>
    <w:footnote w:id="1"/>
  </w:footnotePr>
  <w:endnotePr>
    <w:endnote w:id="0"/>
    <w:endnote w:id="1"/>
  </w:endnotePr>
  <w:compat/>
  <w:rsids>
    <w:rsidRoot w:val="001D7B6F"/>
    <w:rsid w:val="00014185"/>
    <w:rsid w:val="000249F8"/>
    <w:rsid w:val="00041925"/>
    <w:rsid w:val="0009087D"/>
    <w:rsid w:val="00091B6F"/>
    <w:rsid w:val="000B4F87"/>
    <w:rsid w:val="00111F5C"/>
    <w:rsid w:val="00122900"/>
    <w:rsid w:val="00147340"/>
    <w:rsid w:val="00156760"/>
    <w:rsid w:val="001744CD"/>
    <w:rsid w:val="00174762"/>
    <w:rsid w:val="001B0C26"/>
    <w:rsid w:val="001B449F"/>
    <w:rsid w:val="001D7B6F"/>
    <w:rsid w:val="001E7E4F"/>
    <w:rsid w:val="0020190B"/>
    <w:rsid w:val="0021782C"/>
    <w:rsid w:val="002423D4"/>
    <w:rsid w:val="00246C49"/>
    <w:rsid w:val="002956E9"/>
    <w:rsid w:val="002A1DE2"/>
    <w:rsid w:val="002B0A7B"/>
    <w:rsid w:val="002D40D3"/>
    <w:rsid w:val="00322039"/>
    <w:rsid w:val="00332252"/>
    <w:rsid w:val="00353C34"/>
    <w:rsid w:val="00356FFE"/>
    <w:rsid w:val="00374C50"/>
    <w:rsid w:val="003C1BE6"/>
    <w:rsid w:val="003F1E27"/>
    <w:rsid w:val="003F67D2"/>
    <w:rsid w:val="004008D7"/>
    <w:rsid w:val="00415B93"/>
    <w:rsid w:val="00443228"/>
    <w:rsid w:val="0044740E"/>
    <w:rsid w:val="00471357"/>
    <w:rsid w:val="004877C0"/>
    <w:rsid w:val="004B36AA"/>
    <w:rsid w:val="004B733A"/>
    <w:rsid w:val="004E118E"/>
    <w:rsid w:val="0050448F"/>
    <w:rsid w:val="00515319"/>
    <w:rsid w:val="0055199C"/>
    <w:rsid w:val="00572B44"/>
    <w:rsid w:val="005A364C"/>
    <w:rsid w:val="005A62FF"/>
    <w:rsid w:val="005E787B"/>
    <w:rsid w:val="00631A0E"/>
    <w:rsid w:val="006332BA"/>
    <w:rsid w:val="00665F4E"/>
    <w:rsid w:val="006847DD"/>
    <w:rsid w:val="006A7E3E"/>
    <w:rsid w:val="006D0E2D"/>
    <w:rsid w:val="006E4869"/>
    <w:rsid w:val="006E4A7E"/>
    <w:rsid w:val="006F162A"/>
    <w:rsid w:val="00763F69"/>
    <w:rsid w:val="007834A7"/>
    <w:rsid w:val="00793699"/>
    <w:rsid w:val="007A6DD7"/>
    <w:rsid w:val="007E404F"/>
    <w:rsid w:val="007E4D22"/>
    <w:rsid w:val="0080215B"/>
    <w:rsid w:val="00807484"/>
    <w:rsid w:val="00833B2F"/>
    <w:rsid w:val="00867158"/>
    <w:rsid w:val="008C2439"/>
    <w:rsid w:val="008C3A9E"/>
    <w:rsid w:val="00900494"/>
    <w:rsid w:val="0090462A"/>
    <w:rsid w:val="009F6B2C"/>
    <w:rsid w:val="00A23006"/>
    <w:rsid w:val="00A93A18"/>
    <w:rsid w:val="00AA5981"/>
    <w:rsid w:val="00AE4508"/>
    <w:rsid w:val="00B256A6"/>
    <w:rsid w:val="00B463B1"/>
    <w:rsid w:val="00B864F2"/>
    <w:rsid w:val="00B90D20"/>
    <w:rsid w:val="00BB7299"/>
    <w:rsid w:val="00BC00F7"/>
    <w:rsid w:val="00BC6EB3"/>
    <w:rsid w:val="00C061F5"/>
    <w:rsid w:val="00C20CE5"/>
    <w:rsid w:val="00C225DF"/>
    <w:rsid w:val="00C272A7"/>
    <w:rsid w:val="00C35BD3"/>
    <w:rsid w:val="00C55488"/>
    <w:rsid w:val="00C6234C"/>
    <w:rsid w:val="00C739E6"/>
    <w:rsid w:val="00C7685D"/>
    <w:rsid w:val="00C921B7"/>
    <w:rsid w:val="00CA1638"/>
    <w:rsid w:val="00CD190C"/>
    <w:rsid w:val="00CE66CB"/>
    <w:rsid w:val="00CF067E"/>
    <w:rsid w:val="00CF775C"/>
    <w:rsid w:val="00D1602E"/>
    <w:rsid w:val="00D51025"/>
    <w:rsid w:val="00D51EE2"/>
    <w:rsid w:val="00D56EB1"/>
    <w:rsid w:val="00D6687D"/>
    <w:rsid w:val="00D71C87"/>
    <w:rsid w:val="00DD5F49"/>
    <w:rsid w:val="00DE1D90"/>
    <w:rsid w:val="00DE72D2"/>
    <w:rsid w:val="00DE7E51"/>
    <w:rsid w:val="00DF2878"/>
    <w:rsid w:val="00E036C9"/>
    <w:rsid w:val="00E354CE"/>
    <w:rsid w:val="00E40316"/>
    <w:rsid w:val="00E406C0"/>
    <w:rsid w:val="00E71935"/>
    <w:rsid w:val="00E7769C"/>
    <w:rsid w:val="00E8294B"/>
    <w:rsid w:val="00E83E22"/>
    <w:rsid w:val="00E9002C"/>
    <w:rsid w:val="00EA0A43"/>
    <w:rsid w:val="00EB72C8"/>
    <w:rsid w:val="00F10256"/>
    <w:rsid w:val="00F34ED1"/>
    <w:rsid w:val="00F36E27"/>
    <w:rsid w:val="00F730DF"/>
    <w:rsid w:val="00F77C73"/>
    <w:rsid w:val="00F81A2F"/>
    <w:rsid w:val="00F86E01"/>
    <w:rsid w:val="00F96B7E"/>
    <w:rsid w:val="00F9722A"/>
    <w:rsid w:val="00FA2699"/>
    <w:rsid w:val="00FB09AF"/>
    <w:rsid w:val="00FF0C5E"/>
    <w:rsid w:val="00FF6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A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B6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B6F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1D7B6F"/>
    <w:pPr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32"/>
      <w:szCs w:val="24"/>
      <w:lang w:eastAsia="ru-RU"/>
    </w:rPr>
  </w:style>
  <w:style w:type="paragraph" w:customStyle="1" w:styleId="ConsPlusNonformat">
    <w:name w:val="ConsPlusNonformat"/>
    <w:uiPriority w:val="99"/>
    <w:rsid w:val="001D7B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D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40D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D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40D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6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E16FD-5DE8-49BD-BF37-0CD2B670B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ЮристСДСР</cp:lastModifiedBy>
  <cp:revision>24</cp:revision>
  <cp:lastPrinted>2022-06-29T03:45:00Z</cp:lastPrinted>
  <dcterms:created xsi:type="dcterms:W3CDTF">2020-03-18T07:44:00Z</dcterms:created>
  <dcterms:modified xsi:type="dcterms:W3CDTF">2022-06-29T03:45:00Z</dcterms:modified>
</cp:coreProperties>
</file>